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27B" w:rsidRPr="00780334" w:rsidRDefault="00F5527B" w:rsidP="00E67C1B">
      <w:pPr>
        <w:pStyle w:val="NormalWeb"/>
        <w:spacing w:after="0"/>
        <w:jc w:val="center"/>
        <w:rPr>
          <w:bCs/>
          <w:iCs/>
          <w:sz w:val="40"/>
          <w:szCs w:val="40"/>
        </w:rPr>
      </w:pPr>
      <w:bookmarkStart w:id="0" w:name="_GoBack"/>
      <w:bookmarkEnd w:id="0"/>
    </w:p>
    <w:sdt>
      <w:sdtPr>
        <w:rPr>
          <w:rFonts w:ascii="Times New Roman" w:eastAsia="Times New Roman" w:hAnsi="Times New Roman" w:cs="Times New Roman"/>
          <w:b/>
          <w:bCs/>
          <w:i/>
          <w:iCs/>
          <w:color w:val="0070C0"/>
          <w:sz w:val="56"/>
          <w:szCs w:val="56"/>
        </w:rPr>
        <w:id w:val="-563877364"/>
        <w:docPartObj>
          <w:docPartGallery w:val="Watermarks"/>
        </w:docPartObj>
      </w:sdtPr>
      <w:sdtEndPr/>
      <w:sdtContent>
        <w:p w:rsidR="005542A2" w:rsidRDefault="008E79E5" w:rsidP="00F5527B">
          <w:pPr>
            <w:jc w:val="center"/>
            <w:rPr>
              <w:rFonts w:ascii="Times New Roman" w:eastAsia="Times New Roman" w:hAnsi="Times New Roman" w:cs="Times New Roman"/>
              <w:b/>
              <w:bCs/>
              <w:i/>
              <w:iCs/>
              <w:color w:val="0070C0"/>
              <w:sz w:val="56"/>
              <w:szCs w:val="56"/>
            </w:rPr>
          </w:pPr>
          <w:r>
            <w:rPr>
              <w:rFonts w:ascii="Times New Roman" w:eastAsia="Times New Roman" w:hAnsi="Times New Roman" w:cs="Times New Roman"/>
              <w:b/>
              <w:bCs/>
              <w:i/>
              <w:iCs/>
              <w:noProof/>
              <w:color w:val="0070C0"/>
              <w:sz w:val="56"/>
              <w:szCs w:val="5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sdt>
      <w:sdtPr>
        <w:rPr>
          <w:rFonts w:ascii="Times New Roman" w:eastAsia="Times New Roman" w:hAnsi="Times New Roman" w:cs="Times New Roman"/>
          <w:b/>
          <w:bCs/>
          <w:i/>
          <w:iCs/>
          <w:color w:val="0070C0"/>
          <w:sz w:val="56"/>
          <w:szCs w:val="56"/>
        </w:rPr>
        <w:id w:val="1075790537"/>
        <w:docPartObj>
          <w:docPartGallery w:val="Watermarks"/>
        </w:docPartObj>
      </w:sdtPr>
      <w:sdtEndPr/>
      <w:sdtContent>
        <w:p w:rsidR="005542A2" w:rsidRDefault="008E79E5" w:rsidP="00F5527B">
          <w:pPr>
            <w:jc w:val="center"/>
            <w:rPr>
              <w:rFonts w:ascii="Times New Roman" w:eastAsia="Times New Roman" w:hAnsi="Times New Roman" w:cs="Times New Roman"/>
              <w:b/>
              <w:bCs/>
              <w:i/>
              <w:iCs/>
              <w:color w:val="0070C0"/>
              <w:sz w:val="56"/>
              <w:szCs w:val="56"/>
            </w:rPr>
          </w:pPr>
          <w:r>
            <w:rPr>
              <w:rFonts w:ascii="Times New Roman" w:eastAsia="Times New Roman" w:hAnsi="Times New Roman" w:cs="Times New Roman"/>
              <w:b/>
              <w:bCs/>
              <w:i/>
              <w:iCs/>
              <w:noProof/>
              <w:color w:val="0070C0"/>
              <w:sz w:val="56"/>
              <w:szCs w:val="56"/>
              <w:lang w:eastAsia="zh-TW"/>
            </w:rPr>
            <w:pict>
              <v:shape id="_x0000_s1027"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F5527B" w:rsidRDefault="00F5527B" w:rsidP="00F5527B">
      <w:pPr>
        <w:jc w:val="center"/>
        <w:rPr>
          <w:rFonts w:ascii="Times New Roman" w:eastAsia="Times New Roman" w:hAnsi="Times New Roman" w:cs="Times New Roman"/>
          <w:b/>
          <w:bCs/>
          <w:i/>
          <w:iCs/>
          <w:color w:val="0070C0"/>
          <w:sz w:val="56"/>
          <w:szCs w:val="56"/>
        </w:rPr>
      </w:pPr>
    </w:p>
    <w:p w:rsidR="00F5527B" w:rsidRDefault="00F5527B" w:rsidP="00F5527B">
      <w:pPr>
        <w:jc w:val="center"/>
        <w:rPr>
          <w:rFonts w:ascii="Times New Roman" w:eastAsia="Times New Roman" w:hAnsi="Times New Roman" w:cs="Times New Roman"/>
          <w:b/>
          <w:bCs/>
          <w:i/>
          <w:iCs/>
          <w:color w:val="0070C0"/>
          <w:sz w:val="56"/>
          <w:szCs w:val="56"/>
        </w:rPr>
      </w:pPr>
    </w:p>
    <w:p w:rsidR="00F5527B" w:rsidRDefault="00F5527B" w:rsidP="00F5527B">
      <w:pPr>
        <w:jc w:val="center"/>
        <w:rPr>
          <w:rFonts w:ascii="Times New Roman" w:eastAsia="Times New Roman" w:hAnsi="Times New Roman" w:cs="Times New Roman"/>
          <w:b/>
          <w:bCs/>
          <w:i/>
          <w:iCs/>
          <w:color w:val="0070C0"/>
          <w:sz w:val="56"/>
          <w:szCs w:val="56"/>
        </w:rPr>
      </w:pPr>
    </w:p>
    <w:p w:rsidR="00F5527B" w:rsidRDefault="00F5527B" w:rsidP="00F5527B">
      <w:pPr>
        <w:jc w:val="center"/>
        <w:rPr>
          <w:rFonts w:ascii="Times New Roman" w:eastAsia="Times New Roman" w:hAnsi="Times New Roman" w:cs="Times New Roman"/>
          <w:b/>
          <w:bCs/>
          <w:i/>
          <w:iCs/>
          <w:color w:val="0070C0"/>
          <w:sz w:val="56"/>
          <w:szCs w:val="56"/>
        </w:rPr>
      </w:pPr>
    </w:p>
    <w:p w:rsidR="00F5527B" w:rsidRDefault="00F5527B" w:rsidP="00F5527B">
      <w:pPr>
        <w:jc w:val="center"/>
        <w:rPr>
          <w:rFonts w:ascii="Times New Roman" w:eastAsia="Times New Roman" w:hAnsi="Times New Roman" w:cs="Times New Roman"/>
          <w:b/>
          <w:bCs/>
          <w:i/>
          <w:iCs/>
          <w:color w:val="0070C0"/>
          <w:sz w:val="56"/>
          <w:szCs w:val="56"/>
        </w:rPr>
      </w:pPr>
    </w:p>
    <w:p w:rsidR="00F5527B" w:rsidRPr="00DF0860" w:rsidRDefault="00F5527B" w:rsidP="00F5527B">
      <w:pPr>
        <w:jc w:val="center"/>
        <w:rPr>
          <w:rFonts w:ascii="Times New Roman" w:eastAsia="Times New Roman" w:hAnsi="Times New Roman" w:cs="Times New Roman"/>
          <w:b/>
          <w:bCs/>
          <w:i/>
          <w:iCs/>
          <w:color w:val="0070C0"/>
          <w:sz w:val="56"/>
          <w:szCs w:val="56"/>
        </w:rPr>
      </w:pPr>
      <w:r w:rsidRPr="00DF0860">
        <w:rPr>
          <w:rFonts w:ascii="Times New Roman" w:eastAsia="Times New Roman" w:hAnsi="Times New Roman" w:cs="Times New Roman"/>
          <w:b/>
          <w:bCs/>
          <w:i/>
          <w:iCs/>
          <w:color w:val="0070C0"/>
          <w:sz w:val="56"/>
          <w:szCs w:val="56"/>
        </w:rPr>
        <w:t>Laclede Water District</w:t>
      </w:r>
    </w:p>
    <w:p w:rsidR="00F5527B" w:rsidRPr="00DF0860" w:rsidRDefault="00F5527B" w:rsidP="00F5527B">
      <w:pPr>
        <w:jc w:val="center"/>
        <w:rPr>
          <w:rFonts w:ascii="Times New Roman" w:eastAsia="Times New Roman" w:hAnsi="Times New Roman" w:cs="Times New Roman"/>
          <w:b/>
          <w:bCs/>
          <w:i/>
          <w:iCs/>
          <w:color w:val="0070C0"/>
          <w:sz w:val="56"/>
          <w:szCs w:val="56"/>
        </w:rPr>
      </w:pPr>
      <w:r w:rsidRPr="00DF0860">
        <w:rPr>
          <w:rFonts w:ascii="Times New Roman" w:eastAsia="Times New Roman" w:hAnsi="Times New Roman" w:cs="Times New Roman"/>
          <w:b/>
          <w:bCs/>
          <w:i/>
          <w:iCs/>
          <w:color w:val="0070C0"/>
          <w:sz w:val="56"/>
          <w:szCs w:val="56"/>
        </w:rPr>
        <w:t>Ordinance 1B</w:t>
      </w:r>
      <w:r w:rsidR="00563112">
        <w:rPr>
          <w:rFonts w:ascii="Times New Roman" w:eastAsia="Times New Roman" w:hAnsi="Times New Roman" w:cs="Times New Roman"/>
          <w:b/>
          <w:bCs/>
          <w:i/>
          <w:iCs/>
          <w:color w:val="0070C0"/>
          <w:sz w:val="56"/>
          <w:szCs w:val="56"/>
        </w:rPr>
        <w:t>1</w:t>
      </w:r>
    </w:p>
    <w:p w:rsidR="000C5DD1" w:rsidRPr="00DF0860" w:rsidRDefault="000C5DD1" w:rsidP="00765BF6">
      <w:pPr>
        <w:pStyle w:val="NormalWeb"/>
        <w:spacing w:after="0"/>
        <w:jc w:val="center"/>
        <w:rPr>
          <w:b/>
          <w:bCs/>
          <w:i/>
          <w:iCs/>
          <w:sz w:val="40"/>
          <w:szCs w:val="40"/>
        </w:rPr>
      </w:pPr>
    </w:p>
    <w:p w:rsidR="000C5DD1" w:rsidRPr="00DF0860" w:rsidRDefault="000C5DD1" w:rsidP="00765BF6">
      <w:pPr>
        <w:pStyle w:val="NormalWeb"/>
        <w:spacing w:after="0"/>
        <w:jc w:val="center"/>
        <w:rPr>
          <w:b/>
          <w:bCs/>
          <w:i/>
          <w:iCs/>
          <w:sz w:val="40"/>
          <w:szCs w:val="40"/>
        </w:rPr>
      </w:pPr>
    </w:p>
    <w:p w:rsidR="000C5DD1" w:rsidRPr="00DF0860" w:rsidRDefault="000C5DD1" w:rsidP="00765BF6">
      <w:pPr>
        <w:pStyle w:val="NormalWeb"/>
        <w:spacing w:after="0"/>
        <w:jc w:val="center"/>
        <w:rPr>
          <w:b/>
          <w:bCs/>
          <w:i/>
          <w:iCs/>
          <w:sz w:val="40"/>
          <w:szCs w:val="40"/>
        </w:rPr>
      </w:pPr>
    </w:p>
    <w:p w:rsidR="000C5DD1" w:rsidRPr="00DF0860" w:rsidRDefault="000C5DD1" w:rsidP="00765BF6">
      <w:pPr>
        <w:pStyle w:val="NormalWeb"/>
        <w:spacing w:after="0"/>
        <w:jc w:val="center"/>
        <w:rPr>
          <w:b/>
          <w:bCs/>
          <w:i/>
          <w:iCs/>
          <w:sz w:val="40"/>
          <w:szCs w:val="40"/>
        </w:rPr>
      </w:pPr>
    </w:p>
    <w:p w:rsidR="000C5DD1" w:rsidRPr="00DF0860" w:rsidRDefault="000C5DD1" w:rsidP="00765BF6">
      <w:pPr>
        <w:pStyle w:val="NormalWeb"/>
        <w:spacing w:after="0"/>
        <w:jc w:val="center"/>
        <w:rPr>
          <w:b/>
          <w:bCs/>
          <w:i/>
          <w:iCs/>
          <w:sz w:val="40"/>
          <w:szCs w:val="40"/>
        </w:rPr>
      </w:pPr>
    </w:p>
    <w:p w:rsidR="000C5DD1" w:rsidRPr="00DF0860" w:rsidRDefault="000C5DD1" w:rsidP="00765BF6">
      <w:pPr>
        <w:pStyle w:val="NormalWeb"/>
        <w:spacing w:after="0"/>
        <w:jc w:val="center"/>
        <w:rPr>
          <w:b/>
          <w:bCs/>
          <w:i/>
          <w:iCs/>
          <w:sz w:val="40"/>
          <w:szCs w:val="40"/>
        </w:rPr>
      </w:pPr>
    </w:p>
    <w:p w:rsidR="000C5DD1" w:rsidRPr="00DF0860" w:rsidRDefault="000C5DD1" w:rsidP="00765BF6">
      <w:pPr>
        <w:pStyle w:val="NormalWeb"/>
        <w:spacing w:after="0"/>
        <w:jc w:val="center"/>
        <w:rPr>
          <w:b/>
          <w:bCs/>
          <w:i/>
          <w:iCs/>
          <w:sz w:val="40"/>
          <w:szCs w:val="40"/>
        </w:rPr>
      </w:pPr>
    </w:p>
    <w:p w:rsidR="000C5DD1" w:rsidRPr="00DF0860" w:rsidRDefault="000C5DD1" w:rsidP="00765BF6">
      <w:pPr>
        <w:pStyle w:val="NormalWeb"/>
        <w:spacing w:after="0"/>
        <w:jc w:val="center"/>
        <w:rPr>
          <w:b/>
          <w:bCs/>
          <w:i/>
          <w:iCs/>
          <w:sz w:val="40"/>
          <w:szCs w:val="40"/>
        </w:rPr>
      </w:pPr>
    </w:p>
    <w:p w:rsidR="000C5DD1" w:rsidRPr="00DF0860" w:rsidRDefault="000C5DD1" w:rsidP="000C5DD1">
      <w:pPr>
        <w:jc w:val="center"/>
        <w:rPr>
          <w:rFonts w:ascii="Times New Roman" w:eastAsia="Times New Roman" w:hAnsi="Times New Roman" w:cs="Times New Roman"/>
          <w:b/>
          <w:bCs/>
          <w:iCs/>
          <w:sz w:val="28"/>
          <w:szCs w:val="28"/>
        </w:rPr>
      </w:pPr>
      <w:r w:rsidRPr="00DF0860">
        <w:rPr>
          <w:rFonts w:ascii="Times New Roman" w:eastAsia="Times New Roman" w:hAnsi="Times New Roman" w:cs="Times New Roman"/>
          <w:b/>
          <w:bCs/>
          <w:iCs/>
          <w:sz w:val="28"/>
          <w:szCs w:val="28"/>
        </w:rPr>
        <w:t>TABLE OF CONTENTS</w:t>
      </w:r>
    </w:p>
    <w:p w:rsidR="000C5DD1" w:rsidRPr="00DF0860" w:rsidRDefault="000C5DD1" w:rsidP="000C5DD1">
      <w:pPr>
        <w:jc w:val="center"/>
        <w:rPr>
          <w:rFonts w:ascii="Times New Roman" w:eastAsia="Times New Roman" w:hAnsi="Times New Roman" w:cs="Times New Roman"/>
          <w:b/>
          <w:bCs/>
          <w:iCs/>
        </w:rPr>
      </w:pPr>
    </w:p>
    <w:p w:rsidR="000C5DD1" w:rsidRPr="00DF0860" w:rsidRDefault="000C5DD1" w:rsidP="000C5DD1">
      <w:pPr>
        <w:rPr>
          <w:rFonts w:ascii="Times New Roman" w:eastAsia="Times New Roman" w:hAnsi="Times New Roman" w:cs="Times New Roman"/>
          <w:b/>
          <w:bCs/>
          <w:iCs/>
        </w:rPr>
      </w:pPr>
      <w:r w:rsidRPr="00DF0860">
        <w:rPr>
          <w:rFonts w:ascii="Times New Roman" w:eastAsia="Times New Roman" w:hAnsi="Times New Roman" w:cs="Times New Roman"/>
          <w:b/>
          <w:bCs/>
          <w:iCs/>
        </w:rPr>
        <w:t>Section 1</w:t>
      </w:r>
      <w:r w:rsidRPr="00DF0860">
        <w:rPr>
          <w:rFonts w:ascii="Times New Roman" w:eastAsia="Times New Roman" w:hAnsi="Times New Roman" w:cs="Times New Roman"/>
          <w:b/>
          <w:bCs/>
          <w:iCs/>
        </w:rPr>
        <w:tab/>
        <w:t>Purpose and Applicability</w:t>
      </w:r>
      <w:r w:rsidRPr="00DF0860">
        <w:rPr>
          <w:rFonts w:ascii="Times New Roman" w:eastAsia="Times New Roman" w:hAnsi="Times New Roman" w:cs="Times New Roman"/>
          <w:b/>
          <w:bCs/>
          <w:iCs/>
        </w:rPr>
        <w:tab/>
      </w:r>
      <w:r w:rsidRPr="00DF0860">
        <w:rPr>
          <w:rFonts w:ascii="Times New Roman" w:eastAsia="Times New Roman" w:hAnsi="Times New Roman" w:cs="Times New Roman"/>
          <w:b/>
          <w:bCs/>
          <w:iCs/>
        </w:rPr>
        <w:tab/>
      </w:r>
      <w:r w:rsidRPr="00DF0860">
        <w:rPr>
          <w:rFonts w:ascii="Times New Roman" w:eastAsia="Times New Roman" w:hAnsi="Times New Roman" w:cs="Times New Roman"/>
          <w:b/>
          <w:bCs/>
          <w:iCs/>
        </w:rPr>
        <w:tab/>
      </w:r>
      <w:r w:rsidRPr="00DF0860">
        <w:rPr>
          <w:rFonts w:ascii="Times New Roman" w:eastAsia="Times New Roman" w:hAnsi="Times New Roman" w:cs="Times New Roman"/>
          <w:b/>
          <w:bCs/>
          <w:iCs/>
        </w:rPr>
        <w:tab/>
      </w:r>
      <w:r w:rsidRPr="00DF0860">
        <w:rPr>
          <w:rFonts w:ascii="Times New Roman" w:eastAsia="Times New Roman" w:hAnsi="Times New Roman" w:cs="Times New Roman"/>
          <w:b/>
          <w:bCs/>
          <w:iCs/>
        </w:rPr>
        <w:tab/>
      </w:r>
      <w:r w:rsidRPr="00DF0860">
        <w:rPr>
          <w:rFonts w:ascii="Times New Roman" w:eastAsia="Times New Roman" w:hAnsi="Times New Roman" w:cs="Times New Roman"/>
          <w:b/>
          <w:bCs/>
          <w:iCs/>
        </w:rPr>
        <w:tab/>
      </w:r>
      <w:r w:rsidRPr="00DF0860">
        <w:rPr>
          <w:rFonts w:ascii="Times New Roman" w:eastAsia="Times New Roman" w:hAnsi="Times New Roman" w:cs="Times New Roman"/>
          <w:b/>
          <w:bCs/>
          <w:iCs/>
        </w:rPr>
        <w:tab/>
        <w:t>3</w:t>
      </w:r>
    </w:p>
    <w:p w:rsidR="000C5DD1" w:rsidRPr="00DF0860" w:rsidRDefault="000C5DD1" w:rsidP="000C5DD1">
      <w:pPr>
        <w:rPr>
          <w:rFonts w:ascii="Times New Roman" w:eastAsia="Times New Roman" w:hAnsi="Times New Roman" w:cs="Times New Roman"/>
          <w:b/>
          <w:bCs/>
          <w:iCs/>
        </w:rPr>
      </w:pPr>
      <w:r w:rsidRPr="00DF0860">
        <w:rPr>
          <w:rFonts w:ascii="Times New Roman" w:eastAsia="Times New Roman" w:hAnsi="Times New Roman" w:cs="Times New Roman"/>
          <w:b/>
          <w:bCs/>
          <w:iCs/>
        </w:rPr>
        <w:t>Section 2</w:t>
      </w:r>
      <w:r w:rsidRPr="00DF0860">
        <w:rPr>
          <w:rFonts w:ascii="Times New Roman" w:eastAsia="Times New Roman" w:hAnsi="Times New Roman" w:cs="Times New Roman"/>
          <w:b/>
          <w:bCs/>
          <w:iCs/>
        </w:rPr>
        <w:tab/>
        <w:t>Definitions</w:t>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t>3</w:t>
      </w:r>
    </w:p>
    <w:p w:rsidR="000C5DD1" w:rsidRPr="00DF0860" w:rsidRDefault="000C5DD1" w:rsidP="000C5DD1">
      <w:pPr>
        <w:rPr>
          <w:rFonts w:ascii="Times New Roman" w:eastAsia="Times New Roman" w:hAnsi="Times New Roman" w:cs="Times New Roman"/>
          <w:b/>
          <w:bCs/>
          <w:iCs/>
        </w:rPr>
      </w:pPr>
      <w:r w:rsidRPr="00DF0860">
        <w:rPr>
          <w:rFonts w:ascii="Times New Roman" w:eastAsia="Times New Roman" w:hAnsi="Times New Roman" w:cs="Times New Roman"/>
          <w:b/>
          <w:bCs/>
          <w:iCs/>
        </w:rPr>
        <w:t>Section 3</w:t>
      </w:r>
      <w:r w:rsidRPr="00DF0860">
        <w:rPr>
          <w:rFonts w:ascii="Times New Roman" w:eastAsia="Times New Roman" w:hAnsi="Times New Roman" w:cs="Times New Roman"/>
          <w:b/>
          <w:bCs/>
          <w:iCs/>
        </w:rPr>
        <w:tab/>
        <w:t>Mandatory Water Service Connection</w:t>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0A57CE">
        <w:rPr>
          <w:rFonts w:ascii="Times New Roman" w:eastAsia="Times New Roman" w:hAnsi="Times New Roman" w:cs="Times New Roman"/>
          <w:b/>
          <w:bCs/>
          <w:iCs/>
        </w:rPr>
        <w:t>10</w:t>
      </w:r>
    </w:p>
    <w:p w:rsidR="000C5DD1" w:rsidRPr="00DF0860" w:rsidRDefault="000C5DD1" w:rsidP="000C5DD1">
      <w:pPr>
        <w:rPr>
          <w:rFonts w:ascii="Times New Roman" w:eastAsia="Times New Roman" w:hAnsi="Times New Roman" w:cs="Times New Roman"/>
          <w:b/>
          <w:bCs/>
          <w:iCs/>
        </w:rPr>
      </w:pPr>
      <w:r w:rsidRPr="00DF0860">
        <w:rPr>
          <w:rFonts w:ascii="Times New Roman" w:eastAsia="Times New Roman" w:hAnsi="Times New Roman" w:cs="Times New Roman"/>
          <w:b/>
          <w:bCs/>
          <w:iCs/>
        </w:rPr>
        <w:t>Section 4</w:t>
      </w:r>
      <w:r w:rsidRPr="00DF0860">
        <w:rPr>
          <w:rFonts w:ascii="Times New Roman" w:eastAsia="Times New Roman" w:hAnsi="Times New Roman" w:cs="Times New Roman"/>
          <w:b/>
          <w:bCs/>
          <w:iCs/>
        </w:rPr>
        <w:tab/>
        <w:t>Hook-Ups</w:t>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0A57CE">
        <w:rPr>
          <w:rFonts w:ascii="Times New Roman" w:eastAsia="Times New Roman" w:hAnsi="Times New Roman" w:cs="Times New Roman"/>
          <w:b/>
          <w:bCs/>
          <w:iCs/>
        </w:rPr>
        <w:t>10</w:t>
      </w:r>
    </w:p>
    <w:p w:rsidR="000C5DD1" w:rsidRPr="00DF0860" w:rsidRDefault="000C5DD1" w:rsidP="000C5DD1">
      <w:pPr>
        <w:rPr>
          <w:rFonts w:ascii="Times New Roman" w:eastAsia="Times New Roman" w:hAnsi="Times New Roman" w:cs="Times New Roman"/>
          <w:b/>
          <w:bCs/>
          <w:iCs/>
        </w:rPr>
      </w:pPr>
      <w:r w:rsidRPr="00DF0860">
        <w:rPr>
          <w:rFonts w:ascii="Times New Roman" w:eastAsia="Times New Roman" w:hAnsi="Times New Roman" w:cs="Times New Roman"/>
          <w:b/>
          <w:bCs/>
          <w:iCs/>
        </w:rPr>
        <w:t>Section 5</w:t>
      </w:r>
      <w:r w:rsidRPr="00DF0860">
        <w:rPr>
          <w:rFonts w:ascii="Times New Roman" w:eastAsia="Times New Roman" w:hAnsi="Times New Roman" w:cs="Times New Roman"/>
          <w:b/>
          <w:bCs/>
          <w:iCs/>
        </w:rPr>
        <w:tab/>
        <w:t>Limitations and Restrictions For Hook-Ups and Financial Arrangements</w:t>
      </w:r>
      <w:r w:rsidR="00A016B5" w:rsidRPr="00DF0860">
        <w:rPr>
          <w:rFonts w:ascii="Times New Roman" w:eastAsia="Times New Roman" w:hAnsi="Times New Roman" w:cs="Times New Roman"/>
          <w:b/>
          <w:bCs/>
          <w:iCs/>
        </w:rPr>
        <w:tab/>
        <w:t>1</w:t>
      </w:r>
      <w:r w:rsidR="000A57CE">
        <w:rPr>
          <w:rFonts w:ascii="Times New Roman" w:eastAsia="Times New Roman" w:hAnsi="Times New Roman" w:cs="Times New Roman"/>
          <w:b/>
          <w:bCs/>
          <w:iCs/>
        </w:rPr>
        <w:t>1</w:t>
      </w:r>
    </w:p>
    <w:p w:rsidR="000C5DD1" w:rsidRPr="00DF0860" w:rsidRDefault="000C5DD1" w:rsidP="000C5DD1">
      <w:pPr>
        <w:rPr>
          <w:rFonts w:ascii="Times New Roman" w:eastAsia="Times New Roman" w:hAnsi="Times New Roman" w:cs="Times New Roman"/>
          <w:b/>
          <w:bCs/>
          <w:iCs/>
        </w:rPr>
      </w:pPr>
      <w:r w:rsidRPr="00DF0860">
        <w:rPr>
          <w:rFonts w:ascii="Times New Roman" w:eastAsia="Times New Roman" w:hAnsi="Times New Roman" w:cs="Times New Roman"/>
          <w:b/>
          <w:bCs/>
          <w:iCs/>
        </w:rPr>
        <w:t>Section 6</w:t>
      </w:r>
      <w:r w:rsidRPr="00DF0860">
        <w:rPr>
          <w:rFonts w:ascii="Times New Roman" w:eastAsia="Times New Roman" w:hAnsi="Times New Roman" w:cs="Times New Roman"/>
          <w:b/>
          <w:bCs/>
          <w:iCs/>
        </w:rPr>
        <w:tab/>
        <w:t>Application For Service</w:t>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0A57CE">
        <w:rPr>
          <w:rFonts w:ascii="Times New Roman" w:eastAsia="Times New Roman" w:hAnsi="Times New Roman" w:cs="Times New Roman"/>
          <w:b/>
          <w:bCs/>
          <w:iCs/>
        </w:rPr>
        <w:t>12</w:t>
      </w:r>
    </w:p>
    <w:p w:rsidR="000C5DD1" w:rsidRPr="00DF0860" w:rsidRDefault="000C5DD1" w:rsidP="000C5DD1">
      <w:pPr>
        <w:rPr>
          <w:rFonts w:ascii="Times New Roman" w:eastAsia="Times New Roman" w:hAnsi="Times New Roman" w:cs="Times New Roman"/>
          <w:b/>
          <w:bCs/>
          <w:iCs/>
        </w:rPr>
      </w:pPr>
      <w:r w:rsidRPr="00DF0860">
        <w:rPr>
          <w:rFonts w:ascii="Times New Roman" w:eastAsia="Times New Roman" w:hAnsi="Times New Roman" w:cs="Times New Roman"/>
          <w:b/>
          <w:bCs/>
          <w:iCs/>
        </w:rPr>
        <w:t>Section 7</w:t>
      </w:r>
      <w:r w:rsidRPr="00DF0860">
        <w:rPr>
          <w:rFonts w:ascii="Times New Roman" w:eastAsia="Times New Roman" w:hAnsi="Times New Roman" w:cs="Times New Roman"/>
          <w:b/>
          <w:bCs/>
          <w:iCs/>
        </w:rPr>
        <w:tab/>
        <w:t>Requirements of Service</w:t>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0A57CE">
        <w:rPr>
          <w:rFonts w:ascii="Times New Roman" w:eastAsia="Times New Roman" w:hAnsi="Times New Roman" w:cs="Times New Roman"/>
          <w:b/>
          <w:bCs/>
          <w:iCs/>
        </w:rPr>
        <w:t>13</w:t>
      </w:r>
    </w:p>
    <w:p w:rsidR="000C5DD1" w:rsidRPr="00DF0860" w:rsidRDefault="000C5DD1" w:rsidP="000C5DD1">
      <w:pPr>
        <w:rPr>
          <w:rFonts w:ascii="Times New Roman" w:eastAsia="Times New Roman" w:hAnsi="Times New Roman" w:cs="Times New Roman"/>
          <w:b/>
          <w:bCs/>
          <w:iCs/>
        </w:rPr>
      </w:pPr>
      <w:r w:rsidRPr="00DF0860">
        <w:rPr>
          <w:rFonts w:ascii="Times New Roman" w:eastAsia="Times New Roman" w:hAnsi="Times New Roman" w:cs="Times New Roman"/>
          <w:b/>
          <w:bCs/>
          <w:iCs/>
        </w:rPr>
        <w:t>Section 8</w:t>
      </w:r>
      <w:r w:rsidRPr="00DF0860">
        <w:rPr>
          <w:rFonts w:ascii="Times New Roman" w:eastAsia="Times New Roman" w:hAnsi="Times New Roman" w:cs="Times New Roman"/>
          <w:b/>
          <w:bCs/>
          <w:iCs/>
        </w:rPr>
        <w:tab/>
        <w:t>Rates, Fees and Charges</w:t>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0A57CE">
        <w:rPr>
          <w:rFonts w:ascii="Times New Roman" w:eastAsia="Times New Roman" w:hAnsi="Times New Roman" w:cs="Times New Roman"/>
          <w:b/>
          <w:bCs/>
          <w:iCs/>
        </w:rPr>
        <w:t>14</w:t>
      </w:r>
    </w:p>
    <w:p w:rsidR="000C5DD1" w:rsidRPr="00DF0860" w:rsidRDefault="000C5DD1" w:rsidP="000C5DD1">
      <w:pPr>
        <w:rPr>
          <w:rFonts w:ascii="Times New Roman" w:eastAsia="Times New Roman" w:hAnsi="Times New Roman" w:cs="Times New Roman"/>
          <w:b/>
          <w:bCs/>
          <w:iCs/>
        </w:rPr>
      </w:pPr>
      <w:r w:rsidRPr="00DF0860">
        <w:rPr>
          <w:rFonts w:ascii="Times New Roman" w:eastAsia="Times New Roman" w:hAnsi="Times New Roman" w:cs="Times New Roman"/>
          <w:b/>
          <w:bCs/>
          <w:iCs/>
        </w:rPr>
        <w:t>Section 9</w:t>
      </w:r>
      <w:r w:rsidRPr="00DF0860">
        <w:rPr>
          <w:rFonts w:ascii="Times New Roman" w:eastAsia="Times New Roman" w:hAnsi="Times New Roman" w:cs="Times New Roman"/>
          <w:b/>
          <w:bCs/>
          <w:iCs/>
        </w:rPr>
        <w:tab/>
        <w:t>Protection From Damage</w:t>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0A57CE">
        <w:rPr>
          <w:rFonts w:ascii="Times New Roman" w:eastAsia="Times New Roman" w:hAnsi="Times New Roman" w:cs="Times New Roman"/>
          <w:b/>
          <w:bCs/>
          <w:iCs/>
        </w:rPr>
        <w:t>15</w:t>
      </w:r>
    </w:p>
    <w:p w:rsidR="000C5DD1" w:rsidRPr="00DF0860" w:rsidRDefault="000C5DD1" w:rsidP="000C5DD1">
      <w:pPr>
        <w:rPr>
          <w:rFonts w:ascii="Times New Roman" w:eastAsia="Times New Roman" w:hAnsi="Times New Roman" w:cs="Times New Roman"/>
          <w:b/>
          <w:bCs/>
          <w:iCs/>
        </w:rPr>
      </w:pPr>
      <w:r w:rsidRPr="00DF0860">
        <w:rPr>
          <w:rFonts w:ascii="Times New Roman" w:eastAsia="Times New Roman" w:hAnsi="Times New Roman" w:cs="Times New Roman"/>
          <w:b/>
          <w:bCs/>
          <w:iCs/>
        </w:rPr>
        <w:t>Section 10</w:t>
      </w:r>
      <w:r w:rsidRPr="00DF0860">
        <w:rPr>
          <w:rFonts w:ascii="Times New Roman" w:eastAsia="Times New Roman" w:hAnsi="Times New Roman" w:cs="Times New Roman"/>
          <w:b/>
          <w:bCs/>
          <w:iCs/>
        </w:rPr>
        <w:tab/>
        <w:t>Construction</w:t>
      </w:r>
      <w:r w:rsidR="00555463" w:rsidRPr="00DF0860">
        <w:rPr>
          <w:rFonts w:ascii="Times New Roman" w:eastAsia="Times New Roman" w:hAnsi="Times New Roman" w:cs="Times New Roman"/>
          <w:b/>
          <w:bCs/>
          <w:iCs/>
        </w:rPr>
        <w:t xml:space="preserve"> of Improvements and Annexation</w:t>
      </w:r>
      <w:r w:rsidRPr="00DF0860">
        <w:rPr>
          <w:rFonts w:ascii="Times New Roman" w:eastAsia="Times New Roman" w:hAnsi="Times New Roman" w:cs="Times New Roman"/>
          <w:b/>
          <w:bCs/>
          <w:iCs/>
        </w:rPr>
        <w:t xml:space="preserve"> of property by District</w:t>
      </w:r>
      <w:r w:rsidR="000A57CE">
        <w:rPr>
          <w:rFonts w:ascii="Times New Roman" w:eastAsia="Times New Roman" w:hAnsi="Times New Roman" w:cs="Times New Roman"/>
          <w:b/>
          <w:bCs/>
          <w:iCs/>
        </w:rPr>
        <w:tab/>
        <w:t>16</w:t>
      </w:r>
    </w:p>
    <w:p w:rsidR="000C5DD1" w:rsidRPr="00DF0860" w:rsidRDefault="000C5DD1" w:rsidP="000C5DD1">
      <w:pPr>
        <w:rPr>
          <w:rFonts w:ascii="Times New Roman" w:eastAsia="Times New Roman" w:hAnsi="Times New Roman" w:cs="Times New Roman"/>
          <w:b/>
          <w:bCs/>
          <w:iCs/>
        </w:rPr>
      </w:pPr>
      <w:r w:rsidRPr="00DF0860">
        <w:rPr>
          <w:rFonts w:ascii="Times New Roman" w:eastAsia="Times New Roman" w:hAnsi="Times New Roman" w:cs="Times New Roman"/>
          <w:b/>
          <w:bCs/>
          <w:iCs/>
        </w:rPr>
        <w:t>Secti</w:t>
      </w:r>
      <w:r w:rsidR="00555463" w:rsidRPr="00DF0860">
        <w:rPr>
          <w:rFonts w:ascii="Times New Roman" w:eastAsia="Times New Roman" w:hAnsi="Times New Roman" w:cs="Times New Roman"/>
          <w:b/>
          <w:bCs/>
          <w:iCs/>
        </w:rPr>
        <w:t>on 11</w:t>
      </w:r>
      <w:r w:rsidR="00555463" w:rsidRPr="00DF0860">
        <w:rPr>
          <w:rFonts w:ascii="Times New Roman" w:eastAsia="Times New Roman" w:hAnsi="Times New Roman" w:cs="Times New Roman"/>
          <w:b/>
          <w:bCs/>
          <w:iCs/>
        </w:rPr>
        <w:tab/>
        <w:t>Construction Within Public</w:t>
      </w:r>
      <w:r w:rsidRPr="00DF0860">
        <w:rPr>
          <w:rFonts w:ascii="Times New Roman" w:eastAsia="Times New Roman" w:hAnsi="Times New Roman" w:cs="Times New Roman"/>
          <w:b/>
          <w:bCs/>
          <w:iCs/>
        </w:rPr>
        <w:t xml:space="preserve"> Right of Way</w:t>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0A57CE">
        <w:rPr>
          <w:rFonts w:ascii="Times New Roman" w:eastAsia="Times New Roman" w:hAnsi="Times New Roman" w:cs="Times New Roman"/>
          <w:b/>
          <w:bCs/>
          <w:iCs/>
        </w:rPr>
        <w:t>16</w:t>
      </w:r>
    </w:p>
    <w:p w:rsidR="000C5DD1" w:rsidRPr="00DF0860" w:rsidRDefault="000C5DD1" w:rsidP="000C5DD1">
      <w:pPr>
        <w:rPr>
          <w:rFonts w:ascii="Times New Roman" w:eastAsia="Times New Roman" w:hAnsi="Times New Roman" w:cs="Times New Roman"/>
          <w:b/>
          <w:bCs/>
          <w:iCs/>
        </w:rPr>
      </w:pPr>
      <w:r w:rsidRPr="00DF0860">
        <w:rPr>
          <w:rFonts w:ascii="Times New Roman" w:eastAsia="Times New Roman" w:hAnsi="Times New Roman" w:cs="Times New Roman"/>
          <w:b/>
          <w:bCs/>
          <w:iCs/>
        </w:rPr>
        <w:t>Section 12</w:t>
      </w:r>
      <w:r w:rsidRPr="00DF0860">
        <w:rPr>
          <w:rFonts w:ascii="Times New Roman" w:eastAsia="Times New Roman" w:hAnsi="Times New Roman" w:cs="Times New Roman"/>
          <w:b/>
          <w:bCs/>
          <w:iCs/>
        </w:rPr>
        <w:tab/>
        <w:t>Operating Budget for Water District</w:t>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0A57CE">
        <w:rPr>
          <w:rFonts w:ascii="Times New Roman" w:eastAsia="Times New Roman" w:hAnsi="Times New Roman" w:cs="Times New Roman"/>
          <w:b/>
          <w:bCs/>
          <w:iCs/>
        </w:rPr>
        <w:t>17</w:t>
      </w:r>
    </w:p>
    <w:p w:rsidR="000C5DD1" w:rsidRPr="00DF0860" w:rsidRDefault="000C5DD1" w:rsidP="000C5DD1">
      <w:pPr>
        <w:rPr>
          <w:rFonts w:ascii="Times New Roman" w:eastAsia="Times New Roman" w:hAnsi="Times New Roman" w:cs="Times New Roman"/>
          <w:b/>
          <w:bCs/>
          <w:iCs/>
        </w:rPr>
      </w:pPr>
      <w:r w:rsidRPr="00DF0860">
        <w:rPr>
          <w:rFonts w:ascii="Times New Roman" w:eastAsia="Times New Roman" w:hAnsi="Times New Roman" w:cs="Times New Roman"/>
          <w:b/>
          <w:bCs/>
          <w:iCs/>
        </w:rPr>
        <w:t>Section 13</w:t>
      </w:r>
      <w:r w:rsidRPr="00DF0860">
        <w:rPr>
          <w:rFonts w:ascii="Times New Roman" w:eastAsia="Times New Roman" w:hAnsi="Times New Roman" w:cs="Times New Roman"/>
          <w:b/>
          <w:bCs/>
          <w:iCs/>
        </w:rPr>
        <w:tab/>
        <w:t>Wat</w:t>
      </w:r>
      <w:r w:rsidR="00555463" w:rsidRPr="00DF0860">
        <w:rPr>
          <w:rFonts w:ascii="Times New Roman" w:eastAsia="Times New Roman" w:hAnsi="Times New Roman" w:cs="Times New Roman"/>
          <w:b/>
          <w:bCs/>
          <w:iCs/>
        </w:rPr>
        <w:t>er System Finances</w:t>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0A57CE">
        <w:rPr>
          <w:rFonts w:ascii="Times New Roman" w:eastAsia="Times New Roman" w:hAnsi="Times New Roman" w:cs="Times New Roman"/>
          <w:b/>
          <w:bCs/>
          <w:iCs/>
        </w:rPr>
        <w:t>17</w:t>
      </w:r>
    </w:p>
    <w:p w:rsidR="000C5DD1" w:rsidRPr="00DF0860" w:rsidRDefault="000C5DD1" w:rsidP="000C5DD1">
      <w:pPr>
        <w:rPr>
          <w:rFonts w:ascii="Times New Roman" w:eastAsia="Times New Roman" w:hAnsi="Times New Roman" w:cs="Times New Roman"/>
          <w:b/>
          <w:bCs/>
          <w:iCs/>
        </w:rPr>
      </w:pPr>
      <w:r w:rsidRPr="00DF0860">
        <w:rPr>
          <w:rFonts w:ascii="Times New Roman" w:eastAsia="Times New Roman" w:hAnsi="Times New Roman" w:cs="Times New Roman"/>
          <w:b/>
          <w:bCs/>
          <w:iCs/>
        </w:rPr>
        <w:t>Section 14</w:t>
      </w:r>
      <w:r w:rsidRPr="00DF0860">
        <w:rPr>
          <w:rFonts w:ascii="Times New Roman" w:eastAsia="Times New Roman" w:hAnsi="Times New Roman" w:cs="Times New Roman"/>
          <w:b/>
          <w:bCs/>
          <w:iCs/>
        </w:rPr>
        <w:tab/>
        <w:t>Board Organization, Compensation, Audit,</w:t>
      </w:r>
      <w:r w:rsidR="000A57CE">
        <w:rPr>
          <w:rFonts w:ascii="Times New Roman" w:eastAsia="Times New Roman" w:hAnsi="Times New Roman" w:cs="Times New Roman"/>
          <w:b/>
          <w:bCs/>
          <w:iCs/>
        </w:rPr>
        <w:t xml:space="preserve"> Board Member Qualifications</w:t>
      </w:r>
      <w:r w:rsidR="000A57CE">
        <w:rPr>
          <w:rFonts w:ascii="Times New Roman" w:eastAsia="Times New Roman" w:hAnsi="Times New Roman" w:cs="Times New Roman"/>
          <w:b/>
          <w:bCs/>
          <w:iCs/>
        </w:rPr>
        <w:tab/>
        <w:t>18</w:t>
      </w:r>
      <w:r w:rsidR="00A016B5" w:rsidRPr="00DF0860">
        <w:rPr>
          <w:rFonts w:ascii="Times New Roman" w:eastAsia="Times New Roman" w:hAnsi="Times New Roman" w:cs="Times New Roman"/>
          <w:b/>
          <w:bCs/>
          <w:iCs/>
        </w:rPr>
        <w:t xml:space="preserve"> </w:t>
      </w:r>
      <w:r w:rsidRPr="00DF0860">
        <w:rPr>
          <w:rFonts w:ascii="Times New Roman" w:eastAsia="Times New Roman" w:hAnsi="Times New Roman" w:cs="Times New Roman"/>
          <w:b/>
          <w:bCs/>
          <w:iCs/>
        </w:rPr>
        <w:t xml:space="preserve">    </w:t>
      </w:r>
    </w:p>
    <w:p w:rsidR="000C5DD1" w:rsidRPr="00DF0860" w:rsidRDefault="000C5DD1" w:rsidP="000C5DD1">
      <w:pPr>
        <w:rPr>
          <w:rFonts w:ascii="Times New Roman" w:eastAsia="Times New Roman" w:hAnsi="Times New Roman" w:cs="Times New Roman"/>
          <w:b/>
          <w:bCs/>
          <w:iCs/>
        </w:rPr>
      </w:pPr>
      <w:r w:rsidRPr="00DF0860">
        <w:rPr>
          <w:rFonts w:ascii="Times New Roman" w:eastAsia="Times New Roman" w:hAnsi="Times New Roman" w:cs="Times New Roman"/>
          <w:b/>
          <w:bCs/>
          <w:iCs/>
        </w:rPr>
        <w:t>Section 15</w:t>
      </w:r>
      <w:r w:rsidRPr="00DF0860">
        <w:rPr>
          <w:rFonts w:ascii="Times New Roman" w:eastAsia="Times New Roman" w:hAnsi="Times New Roman" w:cs="Times New Roman"/>
          <w:b/>
          <w:bCs/>
          <w:iCs/>
        </w:rPr>
        <w:tab/>
        <w:t>Water Conservation Plan</w:t>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0A57CE">
        <w:rPr>
          <w:rFonts w:ascii="Times New Roman" w:eastAsia="Times New Roman" w:hAnsi="Times New Roman" w:cs="Times New Roman"/>
          <w:b/>
          <w:bCs/>
          <w:iCs/>
        </w:rPr>
        <w:t>19</w:t>
      </w:r>
    </w:p>
    <w:p w:rsidR="000C5DD1" w:rsidRPr="00DF0860" w:rsidRDefault="000C5DD1" w:rsidP="000C5DD1">
      <w:pPr>
        <w:rPr>
          <w:rFonts w:ascii="Times New Roman" w:eastAsia="Times New Roman" w:hAnsi="Times New Roman" w:cs="Times New Roman"/>
          <w:b/>
          <w:bCs/>
          <w:iCs/>
        </w:rPr>
      </w:pPr>
      <w:r w:rsidRPr="00DF0860">
        <w:rPr>
          <w:rFonts w:ascii="Times New Roman" w:eastAsia="Times New Roman" w:hAnsi="Times New Roman" w:cs="Times New Roman"/>
          <w:b/>
          <w:bCs/>
          <w:iCs/>
        </w:rPr>
        <w:t>Section 16</w:t>
      </w:r>
      <w:r w:rsidRPr="00DF0860">
        <w:rPr>
          <w:rFonts w:ascii="Times New Roman" w:eastAsia="Times New Roman" w:hAnsi="Times New Roman" w:cs="Times New Roman"/>
          <w:b/>
          <w:bCs/>
          <w:iCs/>
        </w:rPr>
        <w:tab/>
        <w:t>Cross-Connection Control – General Policy</w:t>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0A57CE">
        <w:rPr>
          <w:rFonts w:ascii="Times New Roman" w:eastAsia="Times New Roman" w:hAnsi="Times New Roman" w:cs="Times New Roman"/>
          <w:b/>
          <w:bCs/>
          <w:iCs/>
        </w:rPr>
        <w:t>22</w:t>
      </w:r>
    </w:p>
    <w:p w:rsidR="000C5DD1" w:rsidRPr="00DF0860" w:rsidRDefault="000C5DD1" w:rsidP="000C5DD1">
      <w:pPr>
        <w:rPr>
          <w:rFonts w:ascii="Times New Roman" w:eastAsia="Times New Roman" w:hAnsi="Times New Roman" w:cs="Times New Roman"/>
          <w:b/>
          <w:bCs/>
          <w:iCs/>
        </w:rPr>
      </w:pPr>
      <w:r w:rsidRPr="00DF0860">
        <w:rPr>
          <w:rFonts w:ascii="Times New Roman" w:eastAsia="Times New Roman" w:hAnsi="Times New Roman" w:cs="Times New Roman"/>
          <w:b/>
          <w:bCs/>
          <w:iCs/>
        </w:rPr>
        <w:t>Section 17</w:t>
      </w:r>
      <w:r w:rsidRPr="00DF0860">
        <w:rPr>
          <w:rFonts w:ascii="Times New Roman" w:eastAsia="Times New Roman" w:hAnsi="Times New Roman" w:cs="Times New Roman"/>
          <w:b/>
          <w:bCs/>
          <w:iCs/>
        </w:rPr>
        <w:tab/>
        <w:t>Repealer Clause</w:t>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0A57CE">
        <w:rPr>
          <w:rFonts w:ascii="Times New Roman" w:eastAsia="Times New Roman" w:hAnsi="Times New Roman" w:cs="Times New Roman"/>
          <w:b/>
          <w:bCs/>
          <w:iCs/>
        </w:rPr>
        <w:t>26</w:t>
      </w:r>
    </w:p>
    <w:p w:rsidR="000C5DD1" w:rsidRPr="00DF0860" w:rsidRDefault="000C5DD1" w:rsidP="000C5DD1">
      <w:pPr>
        <w:rPr>
          <w:rFonts w:ascii="Times New Roman" w:eastAsia="Times New Roman" w:hAnsi="Times New Roman" w:cs="Times New Roman"/>
          <w:b/>
          <w:bCs/>
          <w:iCs/>
        </w:rPr>
      </w:pPr>
      <w:r w:rsidRPr="00DF0860">
        <w:rPr>
          <w:rFonts w:ascii="Times New Roman" w:eastAsia="Times New Roman" w:hAnsi="Times New Roman" w:cs="Times New Roman"/>
          <w:b/>
          <w:bCs/>
          <w:iCs/>
        </w:rPr>
        <w:t>Section 18</w:t>
      </w:r>
      <w:r w:rsidRPr="00DF0860">
        <w:rPr>
          <w:rFonts w:ascii="Times New Roman" w:eastAsia="Times New Roman" w:hAnsi="Times New Roman" w:cs="Times New Roman"/>
          <w:b/>
          <w:bCs/>
          <w:iCs/>
        </w:rPr>
        <w:tab/>
        <w:t>Severability Clause</w:t>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0A57CE">
        <w:rPr>
          <w:rFonts w:ascii="Times New Roman" w:eastAsia="Times New Roman" w:hAnsi="Times New Roman" w:cs="Times New Roman"/>
          <w:b/>
          <w:bCs/>
          <w:iCs/>
        </w:rPr>
        <w:t>26</w:t>
      </w:r>
    </w:p>
    <w:p w:rsidR="000C5DD1" w:rsidRPr="00DF0860" w:rsidRDefault="000C5DD1" w:rsidP="000C5DD1">
      <w:pPr>
        <w:rPr>
          <w:rFonts w:ascii="Times New Roman" w:eastAsia="Times New Roman" w:hAnsi="Times New Roman" w:cs="Times New Roman"/>
          <w:b/>
          <w:bCs/>
          <w:iCs/>
        </w:rPr>
      </w:pPr>
      <w:r w:rsidRPr="00DF0860">
        <w:rPr>
          <w:rFonts w:ascii="Times New Roman" w:eastAsia="Times New Roman" w:hAnsi="Times New Roman" w:cs="Times New Roman"/>
          <w:b/>
          <w:bCs/>
          <w:iCs/>
        </w:rPr>
        <w:t>Section 19</w:t>
      </w:r>
      <w:r w:rsidRPr="00DF0860">
        <w:rPr>
          <w:rFonts w:ascii="Times New Roman" w:eastAsia="Times New Roman" w:hAnsi="Times New Roman" w:cs="Times New Roman"/>
          <w:b/>
          <w:bCs/>
          <w:iCs/>
        </w:rPr>
        <w:tab/>
        <w:t>Effective Date</w:t>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0A57CE">
        <w:rPr>
          <w:rFonts w:ascii="Times New Roman" w:eastAsia="Times New Roman" w:hAnsi="Times New Roman" w:cs="Times New Roman"/>
          <w:b/>
          <w:bCs/>
          <w:iCs/>
        </w:rPr>
        <w:t>27</w:t>
      </w:r>
    </w:p>
    <w:p w:rsidR="000C5DD1" w:rsidRPr="00DF0860" w:rsidRDefault="000C5DD1" w:rsidP="000C5DD1">
      <w:pPr>
        <w:rPr>
          <w:rFonts w:ascii="Times New Roman" w:eastAsia="Times New Roman" w:hAnsi="Times New Roman" w:cs="Times New Roman"/>
          <w:b/>
          <w:bCs/>
          <w:iCs/>
        </w:rPr>
      </w:pPr>
      <w:r w:rsidRPr="00DF0860">
        <w:rPr>
          <w:rFonts w:ascii="Times New Roman" w:eastAsia="Times New Roman" w:hAnsi="Times New Roman" w:cs="Times New Roman"/>
          <w:b/>
          <w:bCs/>
          <w:iCs/>
        </w:rPr>
        <w:t>Appendix A</w:t>
      </w:r>
      <w:r w:rsidRPr="00DF0860">
        <w:rPr>
          <w:rFonts w:ascii="Times New Roman" w:eastAsia="Times New Roman" w:hAnsi="Times New Roman" w:cs="Times New Roman"/>
          <w:b/>
          <w:bCs/>
          <w:iCs/>
        </w:rPr>
        <w:tab/>
        <w:t>Water Rates and Fees</w:t>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0A57CE">
        <w:rPr>
          <w:rFonts w:ascii="Times New Roman" w:eastAsia="Times New Roman" w:hAnsi="Times New Roman" w:cs="Times New Roman"/>
          <w:b/>
          <w:bCs/>
          <w:iCs/>
        </w:rPr>
        <w:t>28</w:t>
      </w:r>
    </w:p>
    <w:p w:rsidR="000C5DD1" w:rsidRPr="00DF0860" w:rsidRDefault="000C5DD1" w:rsidP="000C5DD1">
      <w:pPr>
        <w:rPr>
          <w:rFonts w:ascii="Times New Roman" w:eastAsia="Times New Roman" w:hAnsi="Times New Roman" w:cs="Times New Roman"/>
          <w:b/>
          <w:bCs/>
          <w:iCs/>
        </w:rPr>
      </w:pPr>
      <w:r w:rsidRPr="00DF0860">
        <w:rPr>
          <w:rFonts w:ascii="Times New Roman" w:eastAsia="Times New Roman" w:hAnsi="Times New Roman" w:cs="Times New Roman"/>
          <w:b/>
          <w:bCs/>
          <w:iCs/>
        </w:rPr>
        <w:t>Appendix B</w:t>
      </w:r>
      <w:r w:rsidRPr="00DF0860">
        <w:rPr>
          <w:rFonts w:ascii="Times New Roman" w:eastAsia="Times New Roman" w:hAnsi="Times New Roman" w:cs="Times New Roman"/>
          <w:b/>
          <w:bCs/>
          <w:iCs/>
        </w:rPr>
        <w:tab/>
        <w:t>Equivalent Residential Units</w:t>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A016B5" w:rsidRPr="00DF0860">
        <w:rPr>
          <w:rFonts w:ascii="Times New Roman" w:eastAsia="Times New Roman" w:hAnsi="Times New Roman" w:cs="Times New Roman"/>
          <w:b/>
          <w:bCs/>
          <w:iCs/>
        </w:rPr>
        <w:tab/>
      </w:r>
      <w:r w:rsidR="000A57CE">
        <w:rPr>
          <w:rFonts w:ascii="Times New Roman" w:eastAsia="Times New Roman" w:hAnsi="Times New Roman" w:cs="Times New Roman"/>
          <w:b/>
          <w:bCs/>
          <w:iCs/>
        </w:rPr>
        <w:t>30</w:t>
      </w:r>
    </w:p>
    <w:p w:rsidR="000C5DD1" w:rsidRDefault="000C5DD1" w:rsidP="000C5DD1">
      <w:pPr>
        <w:pStyle w:val="NormalWeb"/>
        <w:spacing w:after="0"/>
        <w:rPr>
          <w:bCs/>
          <w:iCs/>
          <w:sz w:val="40"/>
          <w:szCs w:val="40"/>
        </w:rPr>
      </w:pPr>
    </w:p>
    <w:p w:rsidR="00E20D3D" w:rsidRDefault="00E20D3D" w:rsidP="000C5DD1">
      <w:pPr>
        <w:pStyle w:val="NormalWeb"/>
        <w:spacing w:after="0"/>
        <w:rPr>
          <w:bCs/>
          <w:iCs/>
          <w:sz w:val="40"/>
          <w:szCs w:val="40"/>
        </w:rPr>
      </w:pPr>
    </w:p>
    <w:p w:rsidR="00A80992" w:rsidRPr="00DF0860" w:rsidRDefault="00A80992" w:rsidP="000C5DD1">
      <w:pPr>
        <w:pStyle w:val="NormalWeb"/>
        <w:spacing w:after="0"/>
        <w:rPr>
          <w:bCs/>
          <w:iCs/>
          <w:sz w:val="40"/>
          <w:szCs w:val="40"/>
        </w:rPr>
      </w:pPr>
    </w:p>
    <w:p w:rsidR="00E67C1B" w:rsidRPr="00DF0860" w:rsidRDefault="00E67C1B" w:rsidP="00765BF6">
      <w:pPr>
        <w:pStyle w:val="NormalWeb"/>
        <w:spacing w:after="0"/>
        <w:jc w:val="center"/>
        <w:rPr>
          <w:sz w:val="40"/>
          <w:szCs w:val="40"/>
        </w:rPr>
      </w:pPr>
      <w:r w:rsidRPr="00DF0860">
        <w:rPr>
          <w:b/>
          <w:bCs/>
          <w:i/>
          <w:iCs/>
          <w:sz w:val="40"/>
          <w:szCs w:val="40"/>
        </w:rPr>
        <w:t>Laclede Water District</w:t>
      </w:r>
    </w:p>
    <w:p w:rsidR="008055AB" w:rsidRPr="00DF0860" w:rsidRDefault="00E67C1B" w:rsidP="00B90B3C">
      <w:pPr>
        <w:pStyle w:val="NormalWeb"/>
        <w:spacing w:after="0"/>
        <w:jc w:val="center"/>
        <w:rPr>
          <w:sz w:val="40"/>
          <w:szCs w:val="40"/>
        </w:rPr>
      </w:pPr>
      <w:r w:rsidRPr="00DF0860">
        <w:rPr>
          <w:b/>
          <w:bCs/>
          <w:i/>
          <w:iCs/>
          <w:sz w:val="40"/>
          <w:szCs w:val="40"/>
        </w:rPr>
        <w:t>Ordinance</w:t>
      </w:r>
      <w:r w:rsidR="00B90B3C" w:rsidRPr="00DF0860">
        <w:rPr>
          <w:b/>
          <w:bCs/>
          <w:i/>
          <w:iCs/>
          <w:sz w:val="40"/>
          <w:szCs w:val="40"/>
        </w:rPr>
        <w:t xml:space="preserve"> 1B</w:t>
      </w:r>
      <w:r w:rsidR="00B90B3C" w:rsidRPr="00DF0860">
        <w:rPr>
          <w:sz w:val="40"/>
          <w:szCs w:val="40"/>
        </w:rPr>
        <w:br/>
      </w:r>
    </w:p>
    <w:p w:rsidR="008055AB" w:rsidRPr="00DF0860" w:rsidRDefault="008055AB" w:rsidP="008055AB">
      <w:pPr>
        <w:pStyle w:val="NormalWeb"/>
        <w:spacing w:after="0"/>
      </w:pPr>
      <w:r w:rsidRPr="00DF0860">
        <w:rPr>
          <w:b/>
          <w:bCs/>
        </w:rPr>
        <w:t>AN ORDINANCE OF THE LACLEDE WATER DISTRICT REGULATING AND ADMINISTERING THE DOMESTIC WATER SYSTEM OF THE DISTRICT, STATING THE PURPOSE; PROVIDING FOR CERTAIN DEFINITIONS; PROVIDING FOR APPLICABILITY OF THE ORDINANCE; PROVIDING THAT IT SHALL BE UNLAWFUL TO INJURE THE DOMESTIC WATER SYSTEM; DEFINING AND DECLARING UNLAWFUL THE MALICIOUS OR WILLFUL WASTE OF WATER; STATING REGULATIONS GOVERNING WATER SYSTEM CONNECTIONS AND THE USE OF WATER SERVICE LINES; STATING PERMIT</w:t>
      </w:r>
      <w:r w:rsidR="007564B0" w:rsidRPr="00DF0860">
        <w:rPr>
          <w:b/>
          <w:bCs/>
        </w:rPr>
        <w:t>, APPLICATION</w:t>
      </w:r>
      <w:r w:rsidRPr="00DF0860">
        <w:rPr>
          <w:b/>
          <w:bCs/>
        </w:rPr>
        <w:t xml:space="preserve"> AND INSPECTION FEE</w:t>
      </w:r>
      <w:r w:rsidR="007564B0" w:rsidRPr="00DF0860">
        <w:rPr>
          <w:b/>
          <w:bCs/>
        </w:rPr>
        <w:t>S/</w:t>
      </w:r>
      <w:r w:rsidRPr="00DF0860">
        <w:rPr>
          <w:b/>
          <w:bCs/>
        </w:rPr>
        <w:t xml:space="preserve">RATES, USER CONNECTION FEE RATE, </w:t>
      </w:r>
      <w:r w:rsidR="00F90D40" w:rsidRPr="00DF0860">
        <w:rPr>
          <w:b/>
          <w:bCs/>
        </w:rPr>
        <w:t xml:space="preserve"> AND USAGE</w:t>
      </w:r>
      <w:r w:rsidR="007564B0" w:rsidRPr="00DF0860">
        <w:rPr>
          <w:b/>
          <w:bCs/>
        </w:rPr>
        <w:t xml:space="preserve"> </w:t>
      </w:r>
      <w:r w:rsidRPr="00DF0860">
        <w:rPr>
          <w:b/>
          <w:bCs/>
        </w:rPr>
        <w:t>FEE RATES;</w:t>
      </w:r>
      <w:r w:rsidR="007564B0" w:rsidRPr="00DF0860">
        <w:rPr>
          <w:b/>
          <w:bCs/>
        </w:rPr>
        <w:t xml:space="preserve"> REQUIREMENTS FOR SERVICE;</w:t>
      </w:r>
      <w:r w:rsidRPr="00DF0860">
        <w:rPr>
          <w:b/>
          <w:bCs/>
        </w:rPr>
        <w:t xml:space="preserve"> PROVIDING FOR THE POWER AND AUTHORITY OF A DISTRICT AUTHORIZED REPRESENTATIVE; PROVIDING FOR INSPECTION; PROVIDING FOR REJECTIONS OR DISAPPROVALS; PROVIDING FOR BACKFILLING AND SURFACE REPAIR; PROVIDING FOR WATER MAIN EXTENSIONS; PR</w:t>
      </w:r>
      <w:r w:rsidR="00F90D40" w:rsidRPr="00DF0860">
        <w:rPr>
          <w:b/>
          <w:bCs/>
        </w:rPr>
        <w:t>OVIDING FOR BASIS FOR WATER USAGE</w:t>
      </w:r>
      <w:r w:rsidRPr="00DF0860">
        <w:rPr>
          <w:b/>
          <w:bCs/>
        </w:rPr>
        <w:t xml:space="preserve"> CHARGES; STATING THE PURPOSE</w:t>
      </w:r>
      <w:r w:rsidR="00F90D40" w:rsidRPr="00DF0860">
        <w:rPr>
          <w:b/>
          <w:bCs/>
        </w:rPr>
        <w:t xml:space="preserve"> OF PERIODIC DOMESTIC WATER USAGE</w:t>
      </w:r>
      <w:r w:rsidRPr="00DF0860">
        <w:rPr>
          <w:b/>
          <w:bCs/>
        </w:rPr>
        <w:t xml:space="preserve"> CHARGE; PROVIDING FOR WATER RATES; AD</w:t>
      </w:r>
      <w:r w:rsidR="00F90D40" w:rsidRPr="00DF0860">
        <w:rPr>
          <w:b/>
          <w:bCs/>
        </w:rPr>
        <w:t>JUSTMENT OF WATER RATES AND USEAGE</w:t>
      </w:r>
      <w:r w:rsidRPr="00DF0860">
        <w:rPr>
          <w:b/>
          <w:bCs/>
        </w:rPr>
        <w:t xml:space="preserve"> CHARGES; PROVIDING FOR DELINQUENCY NOTICES;</w:t>
      </w:r>
      <w:r w:rsidR="007564B0" w:rsidRPr="00DF0860">
        <w:rPr>
          <w:b/>
          <w:bCs/>
        </w:rPr>
        <w:t xml:space="preserve"> PROVISING FOR CONSTRUCTION OF IMPROVEMENTS AND ACQUISITION;</w:t>
      </w:r>
      <w:r w:rsidRPr="00DF0860">
        <w:rPr>
          <w:b/>
          <w:bCs/>
        </w:rPr>
        <w:t xml:space="preserve"> PRO</w:t>
      </w:r>
      <w:r w:rsidR="007564B0" w:rsidRPr="00DF0860">
        <w:rPr>
          <w:b/>
          <w:bCs/>
        </w:rPr>
        <w:t>VIDING FOR MAINTENANCE AND OPERA</w:t>
      </w:r>
      <w:r w:rsidRPr="00DF0860">
        <w:rPr>
          <w:b/>
          <w:bCs/>
        </w:rPr>
        <w:t>TING FUNDS;</w:t>
      </w:r>
      <w:r w:rsidR="007564B0" w:rsidRPr="00DF0860">
        <w:rPr>
          <w:b/>
          <w:bCs/>
        </w:rPr>
        <w:t xml:space="preserve"> STATING BOARD OF DIRECTORS REQUIREMENTS AND AUDIT REQUIRMENTS; PROVIDING FOR A WATER CONSERVATION PLAN AND A CROSS-CONNECTION CONROL PLAN;</w:t>
      </w:r>
      <w:r w:rsidRPr="00DF0860">
        <w:rPr>
          <w:b/>
          <w:bCs/>
        </w:rPr>
        <w:t xml:space="preserve"> PROVIDING FOR SAVINGS, </w:t>
      </w:r>
      <w:r w:rsidRPr="00DF0860">
        <w:rPr>
          <w:b/>
          <w:color w:val="000000"/>
        </w:rPr>
        <w:t>ENFORCEABILITY</w:t>
      </w:r>
      <w:r w:rsidRPr="00DF0860">
        <w:rPr>
          <w:b/>
          <w:bCs/>
        </w:rPr>
        <w:t xml:space="preserve">, </w:t>
      </w:r>
      <w:r w:rsidRPr="00DF0860">
        <w:rPr>
          <w:b/>
          <w:color w:val="000000"/>
        </w:rPr>
        <w:t>REPEALER, AND SEVERABILITY</w:t>
      </w:r>
      <w:r w:rsidRPr="00DF0860">
        <w:rPr>
          <w:b/>
          <w:bCs/>
        </w:rPr>
        <w:t xml:space="preserve"> CLAUSES; AND PROVIDING FOR EFFECTIVE DATE OF THIS ORDINANCE: </w:t>
      </w:r>
    </w:p>
    <w:p w:rsidR="00E67C1B" w:rsidRPr="00DF0860" w:rsidRDefault="008055AB" w:rsidP="004D4A9C">
      <w:pPr>
        <w:pStyle w:val="NormalWeb"/>
        <w:spacing w:after="0"/>
        <w:rPr>
          <w:color w:val="000000"/>
        </w:rPr>
      </w:pPr>
      <w:r w:rsidRPr="00DF0860">
        <w:rPr>
          <w:b/>
          <w:bCs/>
        </w:rPr>
        <w:t>BE IT ENACTED BY THE CHAIRMAN AND THE BOARD OF DIRECTORS OF THE LACLEDE WATER DISTRICT:</w:t>
      </w:r>
    </w:p>
    <w:p w:rsidR="0048041F" w:rsidRPr="00DF0860" w:rsidRDefault="0048041F" w:rsidP="0048041F">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 xml:space="preserve">WHEREAS, THE LACLEDE WATER DISTRICT (the District), of Bonner County, Idaho, is a water district operating and existing under and pursuant to </w:t>
      </w:r>
      <w:r w:rsidR="007828D7" w:rsidRPr="00DF0860">
        <w:rPr>
          <w:rFonts w:ascii="Times New Roman" w:eastAsia="Times New Roman" w:hAnsi="Times New Roman" w:cs="Times New Roman"/>
          <w:color w:val="000000"/>
          <w:sz w:val="24"/>
          <w:szCs w:val="24"/>
        </w:rPr>
        <w:t xml:space="preserve">the laws of the State of Idaho </w:t>
      </w:r>
      <w:r w:rsidRPr="00DF0860">
        <w:rPr>
          <w:rFonts w:ascii="Times New Roman" w:eastAsia="Times New Roman" w:hAnsi="Times New Roman" w:cs="Times New Roman"/>
          <w:color w:val="000000"/>
          <w:sz w:val="24"/>
          <w:szCs w:val="24"/>
        </w:rPr>
        <w:t>and as such is authorized and empowered to create local improvement districts and to construct improvements pursuant to and is also authorized to issue revenue bonds to finance the cost of acquisition, construction or extension of any works pursuant to Idaho Code and</w:t>
      </w:r>
    </w:p>
    <w:p w:rsidR="0048041F" w:rsidRPr="00DF0860" w:rsidRDefault="0048041F" w:rsidP="0048041F">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 xml:space="preserve">WHEREAS, the Board of Directors has previously adopted ordinances regulating and governing water services to </w:t>
      </w:r>
      <w:r w:rsidR="000E2A3E">
        <w:rPr>
          <w:rFonts w:ascii="Times New Roman" w:eastAsia="Times New Roman" w:hAnsi="Times New Roman" w:cs="Times New Roman"/>
          <w:color w:val="000000"/>
          <w:sz w:val="24"/>
          <w:szCs w:val="24"/>
        </w:rPr>
        <w:t xml:space="preserve">water </w:t>
      </w:r>
      <w:r w:rsidRPr="00DF0860">
        <w:rPr>
          <w:rFonts w:ascii="Times New Roman" w:eastAsia="Times New Roman" w:hAnsi="Times New Roman" w:cs="Times New Roman"/>
          <w:color w:val="000000"/>
          <w:sz w:val="24"/>
          <w:szCs w:val="24"/>
        </w:rPr>
        <w:t>users</w:t>
      </w:r>
      <w:r w:rsidR="000E2A3E">
        <w:rPr>
          <w:rFonts w:ascii="Times New Roman" w:eastAsia="Times New Roman" w:hAnsi="Times New Roman" w:cs="Times New Roman"/>
          <w:color w:val="000000"/>
          <w:sz w:val="24"/>
          <w:szCs w:val="24"/>
        </w:rPr>
        <w:t xml:space="preserve"> and customers</w:t>
      </w:r>
      <w:r w:rsidRPr="00DF0860">
        <w:rPr>
          <w:rFonts w:ascii="Times New Roman" w:eastAsia="Times New Roman" w:hAnsi="Times New Roman" w:cs="Times New Roman"/>
          <w:color w:val="000000"/>
          <w:sz w:val="24"/>
          <w:szCs w:val="24"/>
        </w:rPr>
        <w:t xml:space="preserve"> within the District; and</w:t>
      </w:r>
    </w:p>
    <w:p w:rsidR="008409CC" w:rsidRPr="00DF0860" w:rsidRDefault="008409CC" w:rsidP="008409CC">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WHEREAS, the Board of Directors of the District desires to rescind all prior ordinances and adopt Ordinance 1B as a comprehensive ordinance.</w:t>
      </w:r>
    </w:p>
    <w:p w:rsidR="008409CC" w:rsidRPr="00DF0860" w:rsidRDefault="008409CC" w:rsidP="002F366A">
      <w:pPr>
        <w:spacing w:before="100" w:beforeAutospacing="1" w:after="100" w:afterAutospacing="1" w:line="240" w:lineRule="auto"/>
        <w:rPr>
          <w:rFonts w:ascii="Times New Roman" w:eastAsia="Times New Roman" w:hAnsi="Times New Roman" w:cs="Times New Roman"/>
          <w:color w:val="000000"/>
          <w:sz w:val="24"/>
          <w:szCs w:val="24"/>
        </w:rPr>
      </w:pPr>
    </w:p>
    <w:p w:rsidR="0048041F" w:rsidRPr="00DF0860" w:rsidRDefault="0048041F" w:rsidP="0048041F">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NOW, THEREFORE, IT IS HEREBY RESOLVED AS FOLLOWS:</w:t>
      </w:r>
    </w:p>
    <w:p w:rsidR="004D4A9C" w:rsidRPr="00DF0860" w:rsidRDefault="004D4A9C" w:rsidP="0048041F">
      <w:pPr>
        <w:spacing w:before="100" w:beforeAutospacing="1" w:after="100" w:afterAutospacing="1" w:line="240" w:lineRule="auto"/>
        <w:rPr>
          <w:rFonts w:ascii="Times New Roman" w:eastAsia="Times New Roman" w:hAnsi="Times New Roman" w:cs="Times New Roman"/>
          <w:color w:val="000000"/>
          <w:sz w:val="24"/>
          <w:szCs w:val="24"/>
        </w:rPr>
      </w:pPr>
    </w:p>
    <w:p w:rsidR="0048041F" w:rsidRPr="00DF0860" w:rsidRDefault="0048041F" w:rsidP="0048041F">
      <w:pPr>
        <w:spacing w:before="100" w:beforeAutospacing="1" w:after="100" w:afterAutospacing="1" w:line="240" w:lineRule="auto"/>
        <w:jc w:val="center"/>
        <w:rPr>
          <w:rFonts w:ascii="Times New Roman" w:eastAsia="Times New Roman" w:hAnsi="Times New Roman" w:cs="Times New Roman"/>
          <w:b/>
          <w:color w:val="000000"/>
          <w:sz w:val="32"/>
          <w:szCs w:val="32"/>
        </w:rPr>
      </w:pPr>
      <w:r w:rsidRPr="00DF0860">
        <w:rPr>
          <w:rFonts w:ascii="Times New Roman" w:eastAsia="Times New Roman" w:hAnsi="Times New Roman" w:cs="Times New Roman"/>
          <w:b/>
          <w:color w:val="000000"/>
          <w:sz w:val="32"/>
          <w:szCs w:val="32"/>
        </w:rPr>
        <w:t>SECTION 1</w:t>
      </w:r>
    </w:p>
    <w:p w:rsidR="0048041F" w:rsidRPr="00DF0860" w:rsidRDefault="0048041F" w:rsidP="0048041F">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F0860">
        <w:rPr>
          <w:rFonts w:ascii="Times New Roman" w:eastAsia="Times New Roman" w:hAnsi="Times New Roman" w:cs="Times New Roman"/>
          <w:b/>
          <w:color w:val="000000"/>
          <w:sz w:val="24"/>
          <w:szCs w:val="24"/>
        </w:rPr>
        <w:t>PURPOSE AND APPLICABILITY</w:t>
      </w:r>
    </w:p>
    <w:p w:rsidR="0048041F" w:rsidRPr="00DF0860" w:rsidRDefault="007B560B" w:rsidP="003060F8">
      <w:pPr>
        <w:pStyle w:val="NormalWeb"/>
        <w:spacing w:after="0"/>
        <w:rPr>
          <w:color w:val="000000"/>
        </w:rPr>
      </w:pPr>
      <w:r w:rsidRPr="00DF0860">
        <w:t xml:space="preserve">It is hereby </w:t>
      </w:r>
      <w:r w:rsidR="008C56C5" w:rsidRPr="00DF0860">
        <w:t>determined and declared to be necessary and conducive to and for the protection of the health, safety and welfare of the public and inhabitants of the District, and for the purpose of controlling the use and connection to and for providing an equitable distribution of the costs and expenses of maintenance, operation, upkeep, and repair of the entire Domestic water system which includes the water supply, storage and water distribution facilities of said District, to charge and collect service charges or fees upon all lots, lands, property, parcels and premises served or benefited by the Domest</w:t>
      </w:r>
      <w:r w:rsidR="00D26862" w:rsidRPr="00DF0860">
        <w:t>ic Water System of the District;</w:t>
      </w:r>
      <w:r w:rsidR="008C56C5" w:rsidRPr="00DF0860">
        <w:t xml:space="preserve"> which system and facilities consist generally of a water treatment plant, storage reservoir, transmission mains, structures, buildings, chlorination facilities, pumps, pump houses, distribution mains, water lines, fire hydrants, valves, service connections, service meters, fittings, mechanical equipment, and all other facilities as required for the furnishing and distribution of water as a public system to the citizens of the District. </w:t>
      </w:r>
      <w:r w:rsidR="008C56C5" w:rsidRPr="00DF0860">
        <w:rPr>
          <w:color w:val="000000"/>
        </w:rPr>
        <w:t>This Ordinance shall be applicable to all real property located within the boundaries of the District, as currently configured or as amended from time to time. A map of the District boundaries is maintained at the District office.</w:t>
      </w:r>
    </w:p>
    <w:p w:rsidR="0048041F" w:rsidRPr="00DF0860" w:rsidRDefault="0048041F" w:rsidP="0048041F">
      <w:pPr>
        <w:spacing w:before="100" w:beforeAutospacing="1" w:after="100" w:afterAutospacing="1" w:line="240" w:lineRule="auto"/>
        <w:jc w:val="center"/>
        <w:rPr>
          <w:rFonts w:ascii="Times New Roman" w:eastAsia="Times New Roman" w:hAnsi="Times New Roman" w:cs="Times New Roman"/>
          <w:b/>
          <w:color w:val="000000"/>
          <w:sz w:val="32"/>
          <w:szCs w:val="32"/>
        </w:rPr>
      </w:pPr>
      <w:r w:rsidRPr="00DF0860">
        <w:rPr>
          <w:rFonts w:ascii="Times New Roman" w:eastAsia="Times New Roman" w:hAnsi="Times New Roman" w:cs="Times New Roman"/>
          <w:b/>
          <w:color w:val="000000"/>
          <w:sz w:val="32"/>
          <w:szCs w:val="32"/>
        </w:rPr>
        <w:t>SECTION 2</w:t>
      </w:r>
    </w:p>
    <w:p w:rsidR="0048041F" w:rsidRPr="00DF0860" w:rsidRDefault="0048041F" w:rsidP="0048041F">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F0860">
        <w:rPr>
          <w:rFonts w:ascii="Times New Roman" w:eastAsia="Times New Roman" w:hAnsi="Times New Roman" w:cs="Times New Roman"/>
          <w:b/>
          <w:color w:val="000000"/>
          <w:sz w:val="24"/>
          <w:szCs w:val="24"/>
        </w:rPr>
        <w:t>DEFINTIONS</w:t>
      </w:r>
    </w:p>
    <w:p w:rsidR="00F90A0E" w:rsidRPr="00DF0860" w:rsidRDefault="0048041F" w:rsidP="0048041F">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Unless the content specifically indicates otherwise, the meaning of the terms used in this Ordinance shall be as follows:</w:t>
      </w:r>
    </w:p>
    <w:p w:rsidR="0048041F" w:rsidRPr="00DF0860" w:rsidRDefault="0048041F" w:rsidP="0048041F">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br/>
      </w:r>
      <w:r w:rsidRPr="00DF0860">
        <w:rPr>
          <w:rFonts w:ascii="Times New Roman" w:eastAsia="Times New Roman" w:hAnsi="Times New Roman" w:cs="Times New Roman"/>
          <w:b/>
          <w:color w:val="000000"/>
          <w:sz w:val="24"/>
          <w:szCs w:val="24"/>
          <w:u w:val="single"/>
        </w:rPr>
        <w:t>Accessory Dwelling Unit (ADU)</w:t>
      </w:r>
      <w:r w:rsidR="000C25A1" w:rsidRPr="00DF0860">
        <w:rPr>
          <w:rFonts w:ascii="Times New Roman" w:eastAsia="Times New Roman" w:hAnsi="Times New Roman" w:cs="Times New Roman"/>
          <w:b/>
          <w:color w:val="000000"/>
          <w:sz w:val="24"/>
          <w:szCs w:val="24"/>
        </w:rPr>
        <w:t>:</w:t>
      </w:r>
      <w:r w:rsidRPr="00DF0860">
        <w:rPr>
          <w:rFonts w:ascii="Times New Roman" w:eastAsia="Times New Roman" w:hAnsi="Times New Roman" w:cs="Times New Roman"/>
          <w:color w:val="000000"/>
          <w:sz w:val="24"/>
          <w:szCs w:val="24"/>
        </w:rPr>
        <w:t xml:space="preserve">  A </w:t>
      </w:r>
      <w:r w:rsidR="007B560B" w:rsidRPr="00DF0860">
        <w:rPr>
          <w:rFonts w:ascii="Times New Roman" w:eastAsia="Times New Roman" w:hAnsi="Times New Roman" w:cs="Times New Roman"/>
          <w:sz w:val="24"/>
          <w:szCs w:val="24"/>
        </w:rPr>
        <w:t>separate,</w:t>
      </w:r>
      <w:r w:rsidR="007B560B" w:rsidRPr="00DF0860">
        <w:rPr>
          <w:rFonts w:ascii="Times New Roman" w:eastAsia="Times New Roman" w:hAnsi="Times New Roman" w:cs="Times New Roman"/>
          <w:color w:val="4F81BD" w:themeColor="accent1"/>
          <w:sz w:val="24"/>
          <w:szCs w:val="24"/>
        </w:rPr>
        <w:t xml:space="preserve"> </w:t>
      </w:r>
      <w:r w:rsidRPr="00DF0860">
        <w:rPr>
          <w:rFonts w:ascii="Times New Roman" w:eastAsia="Times New Roman" w:hAnsi="Times New Roman" w:cs="Times New Roman"/>
          <w:color w:val="000000"/>
          <w:sz w:val="24"/>
          <w:szCs w:val="24"/>
        </w:rPr>
        <w:t xml:space="preserve">habitable living unit located on the same lot, within, added to or detached from a single-family dwelling, that provides basic requirements for human habitation; has a </w:t>
      </w:r>
      <w:r w:rsidR="00781A3A" w:rsidRPr="00DF0860">
        <w:rPr>
          <w:rFonts w:ascii="Times New Roman" w:eastAsia="Times New Roman" w:hAnsi="Times New Roman" w:cs="Times New Roman"/>
          <w:color w:val="000000"/>
          <w:sz w:val="24"/>
          <w:szCs w:val="24"/>
        </w:rPr>
        <w:t>separate</w:t>
      </w:r>
      <w:r w:rsidRPr="00DF0860">
        <w:rPr>
          <w:rFonts w:ascii="Times New Roman" w:eastAsia="Times New Roman" w:hAnsi="Times New Roman" w:cs="Times New Roman"/>
          <w:color w:val="000000"/>
          <w:sz w:val="24"/>
          <w:szCs w:val="24"/>
        </w:rPr>
        <w:t xml:space="preserve"> entrance and is routinely occupied.</w:t>
      </w:r>
    </w:p>
    <w:p w:rsidR="0048041F" w:rsidRPr="00DF0860" w:rsidRDefault="0048041F" w:rsidP="0048041F">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b/>
          <w:color w:val="000000"/>
          <w:sz w:val="24"/>
          <w:szCs w:val="24"/>
          <w:u w:val="single"/>
        </w:rPr>
        <w:t>Annual Debt Service</w:t>
      </w:r>
      <w:r w:rsidRPr="00DF0860">
        <w:rPr>
          <w:rFonts w:ascii="Times New Roman" w:eastAsia="Times New Roman" w:hAnsi="Times New Roman" w:cs="Times New Roman"/>
          <w:color w:val="000000"/>
          <w:sz w:val="24"/>
          <w:szCs w:val="24"/>
        </w:rPr>
        <w:t>: The amount required in a calendar year for the payment of the principal and interest on the General Obligation Bonds, Revenue Bonds and the Local Improvement District (LID) obligations.</w:t>
      </w:r>
    </w:p>
    <w:p w:rsidR="0048041F" w:rsidRPr="00DF0860" w:rsidRDefault="0048041F" w:rsidP="00471A00">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b/>
          <w:color w:val="000000"/>
          <w:sz w:val="24"/>
          <w:szCs w:val="24"/>
          <w:u w:val="single"/>
        </w:rPr>
        <w:t>Appointed Secretary/ Treasurer</w:t>
      </w:r>
      <w:r w:rsidRPr="00DF0860">
        <w:rPr>
          <w:rFonts w:ascii="Times New Roman" w:eastAsia="Times New Roman" w:hAnsi="Times New Roman" w:cs="Times New Roman"/>
          <w:color w:val="000000"/>
          <w:sz w:val="24"/>
          <w:szCs w:val="24"/>
        </w:rPr>
        <w:t>: An</w:t>
      </w:r>
      <w:r w:rsidRPr="00DF0860">
        <w:rPr>
          <w:rFonts w:ascii="Times New Roman" w:eastAsia="Times New Roman" w:hAnsi="Times New Roman" w:cs="Times New Roman"/>
          <w:color w:val="000000"/>
          <w:sz w:val="24"/>
          <w:szCs w:val="24"/>
          <w:u w:val="single"/>
        </w:rPr>
        <w:t xml:space="preserve"> </w:t>
      </w:r>
      <w:r w:rsidRPr="00DF0860">
        <w:rPr>
          <w:rFonts w:ascii="Times New Roman" w:eastAsia="Times New Roman" w:hAnsi="Times New Roman" w:cs="Times New Roman"/>
          <w:color w:val="000000"/>
          <w:sz w:val="24"/>
          <w:szCs w:val="24"/>
        </w:rPr>
        <w:t>individual employed by the District who attends to administrative and financial affairs of the District at the direction of the Board of Directors.</w:t>
      </w:r>
    </w:p>
    <w:p w:rsidR="00A41C4A" w:rsidRPr="00DF0860" w:rsidRDefault="00A41C4A" w:rsidP="00A41C4A">
      <w:pPr>
        <w:pStyle w:val="NormalWeb"/>
        <w:spacing w:after="0"/>
      </w:pPr>
      <w:r w:rsidRPr="00DF0860">
        <w:rPr>
          <w:b/>
          <w:bCs/>
          <w:color w:val="000000"/>
          <w:u w:val="single"/>
        </w:rPr>
        <w:t>Approved</w:t>
      </w:r>
      <w:r w:rsidRPr="00DF0860">
        <w:rPr>
          <w:b/>
          <w:bCs/>
          <w:color w:val="000000"/>
        </w:rPr>
        <w:t>:</w:t>
      </w:r>
    </w:p>
    <w:p w:rsidR="00A41C4A" w:rsidRPr="00DF0860" w:rsidRDefault="00A41C4A" w:rsidP="00A41C4A">
      <w:pPr>
        <w:pStyle w:val="NormalWeb"/>
        <w:spacing w:after="0"/>
        <w:ind w:left="706"/>
      </w:pPr>
      <w:r w:rsidRPr="00DF0860">
        <w:rPr>
          <w:color w:val="000000"/>
        </w:rPr>
        <w:t>a. The term “approved” as herein used in reference to a water supply shall mean a water supply,</w:t>
      </w:r>
    </w:p>
    <w:p w:rsidR="00A41C4A" w:rsidRPr="00DF0860" w:rsidRDefault="00A41C4A" w:rsidP="00A41C4A">
      <w:pPr>
        <w:pStyle w:val="NormalWeb"/>
        <w:spacing w:after="0"/>
        <w:ind w:left="706"/>
      </w:pPr>
      <w:r w:rsidRPr="00DF0860">
        <w:rPr>
          <w:color w:val="000000"/>
        </w:rPr>
        <w:t>which has been approved by the health agency having jurisdiction.</w:t>
      </w:r>
    </w:p>
    <w:p w:rsidR="00A41C4A" w:rsidRPr="00DF0860" w:rsidRDefault="00A41C4A" w:rsidP="00A41C4A">
      <w:pPr>
        <w:pStyle w:val="NormalWeb"/>
        <w:spacing w:after="0"/>
        <w:ind w:left="706"/>
      </w:pPr>
      <w:r w:rsidRPr="00DF0860">
        <w:rPr>
          <w:color w:val="000000"/>
        </w:rPr>
        <w:t>b. The term “approved” as herein used in reference to an air gap, a double check valve</w:t>
      </w:r>
    </w:p>
    <w:p w:rsidR="00A41C4A" w:rsidRPr="00DF0860" w:rsidRDefault="00A41C4A" w:rsidP="00A41C4A">
      <w:pPr>
        <w:pStyle w:val="NormalWeb"/>
        <w:spacing w:after="0"/>
        <w:ind w:left="706"/>
      </w:pPr>
      <w:r w:rsidRPr="00DF0860">
        <w:rPr>
          <w:color w:val="000000"/>
        </w:rPr>
        <w:lastRenderedPageBreak/>
        <w:t>assembly, a reduced pressure principle backflow prevention assembly or other backflow</w:t>
      </w:r>
    </w:p>
    <w:p w:rsidR="00A41C4A" w:rsidRPr="00DF0860" w:rsidRDefault="00A41C4A" w:rsidP="00A41C4A">
      <w:pPr>
        <w:pStyle w:val="NormalWeb"/>
        <w:spacing w:after="0"/>
        <w:ind w:left="706"/>
      </w:pPr>
      <w:r w:rsidRPr="00DF0860">
        <w:rPr>
          <w:color w:val="000000"/>
        </w:rPr>
        <w:t>prevention assemblies or methods shall mean an approval by the administrative authority</w:t>
      </w:r>
    </w:p>
    <w:p w:rsidR="00A41C4A" w:rsidRPr="00DF0860" w:rsidRDefault="00A41C4A" w:rsidP="00A41C4A">
      <w:pPr>
        <w:pStyle w:val="NormalWeb"/>
        <w:spacing w:after="0"/>
        <w:ind w:left="706"/>
        <w:rPr>
          <w:color w:val="000000"/>
        </w:rPr>
      </w:pPr>
      <w:r w:rsidRPr="00DF0860">
        <w:rPr>
          <w:color w:val="000000"/>
        </w:rPr>
        <w:t>having jurisdiction.</w:t>
      </w:r>
    </w:p>
    <w:p w:rsidR="00437F69" w:rsidRPr="00DF0860" w:rsidRDefault="00A41C4A" w:rsidP="00A41C4A">
      <w:pPr>
        <w:pStyle w:val="NormalWeb"/>
        <w:spacing w:after="0"/>
        <w:rPr>
          <w:color w:val="000000"/>
        </w:rPr>
      </w:pPr>
      <w:r w:rsidRPr="00DF0860">
        <w:rPr>
          <w:b/>
          <w:bCs/>
          <w:color w:val="000000"/>
          <w:u w:val="single"/>
        </w:rPr>
        <w:t>Auxiliary Water Supply</w:t>
      </w:r>
      <w:r w:rsidRPr="00DF0860">
        <w:rPr>
          <w:b/>
          <w:bCs/>
          <w:color w:val="000000"/>
        </w:rPr>
        <w:t xml:space="preserve">: </w:t>
      </w:r>
      <w:r w:rsidRPr="00DF0860">
        <w:rPr>
          <w:color w:val="000000"/>
        </w:rPr>
        <w:t>Any water supply on or available to the premises other then the purveyor's approved public water supply will be considered as an auxiliary water supply. These auxiliary waters may include water from another purveyor's public potable water supply or any natural source(s) such as a well, spring, river, stream, harbor, etc., or used waters or industrial fluids. These waters may be contaminated or polluted or they may be objectionable and constitute an unacceptable water source over which the water purveyor does not have sanitary control.</w:t>
      </w:r>
    </w:p>
    <w:p w:rsidR="00471A00" w:rsidRPr="00DF0860" w:rsidRDefault="00471A00" w:rsidP="00A41C4A">
      <w:pPr>
        <w:pStyle w:val="NormalWeb"/>
        <w:spacing w:after="0"/>
        <w:rPr>
          <w:color w:val="000000"/>
        </w:rPr>
      </w:pPr>
      <w:r w:rsidRPr="00DF0860">
        <w:rPr>
          <w:b/>
          <w:bCs/>
          <w:u w:val="single"/>
        </w:rPr>
        <w:t>Back flow</w:t>
      </w:r>
      <w:r w:rsidRPr="00DF0860">
        <w:t xml:space="preserve">: </w:t>
      </w:r>
      <w:r w:rsidR="00A41C4A" w:rsidRPr="00DF0860">
        <w:rPr>
          <w:color w:val="000000"/>
        </w:rPr>
        <w:t>The term “backflow” shall mean the undesirable reversal of flow of water or mixtures of water and other liquids, gases, or other substances into the distribution pipes of the potable supply of water from any source or sources. See terms Backsiphonage and Backpressure.</w:t>
      </w:r>
    </w:p>
    <w:p w:rsidR="00A41C4A" w:rsidRPr="00DF0860" w:rsidRDefault="00A41C4A" w:rsidP="00A41C4A">
      <w:pPr>
        <w:pStyle w:val="NormalWeb"/>
        <w:spacing w:after="0"/>
      </w:pPr>
      <w:r w:rsidRPr="00DF0860">
        <w:rPr>
          <w:b/>
          <w:bCs/>
          <w:color w:val="000000"/>
          <w:u w:val="single"/>
        </w:rPr>
        <w:t>Backflow Preventer</w:t>
      </w:r>
      <w:r w:rsidRPr="00DF0860">
        <w:rPr>
          <w:b/>
          <w:bCs/>
          <w:color w:val="000000"/>
        </w:rPr>
        <w:t xml:space="preserve">: </w:t>
      </w:r>
      <w:r w:rsidRPr="00DF0860">
        <w:rPr>
          <w:color w:val="000000"/>
        </w:rPr>
        <w:t>An assembly or means designed to prevent backflow.</w:t>
      </w:r>
      <w:r w:rsidR="00DE4968" w:rsidRPr="00DF0860">
        <w:rPr>
          <w:color w:val="000000"/>
        </w:rPr>
        <w:t xml:space="preserve"> Types are:</w:t>
      </w:r>
    </w:p>
    <w:p w:rsidR="00A41C4A" w:rsidRPr="00DF0860" w:rsidRDefault="00A41C4A" w:rsidP="00C51CEA">
      <w:pPr>
        <w:pStyle w:val="NormalWeb"/>
        <w:numPr>
          <w:ilvl w:val="2"/>
          <w:numId w:val="11"/>
        </w:numPr>
        <w:spacing w:after="0"/>
      </w:pPr>
      <w:r w:rsidRPr="00DF0860">
        <w:rPr>
          <w:b/>
          <w:bCs/>
          <w:color w:val="000000"/>
        </w:rPr>
        <w:t xml:space="preserve">Air gap. </w:t>
      </w:r>
      <w:r w:rsidRPr="00DF0860">
        <w:rPr>
          <w:color w:val="000000"/>
        </w:rPr>
        <w:t>The term “air gap” shall mean a physical separation between the free flow</w:t>
      </w:r>
      <w:r w:rsidR="00DE4968" w:rsidRPr="00DF0860">
        <w:rPr>
          <w:color w:val="000000"/>
        </w:rPr>
        <w:t xml:space="preserve"> </w:t>
      </w:r>
      <w:r w:rsidRPr="00DF0860">
        <w:rPr>
          <w:color w:val="000000"/>
        </w:rPr>
        <w:t>discharge end of a potable water supply pipeline and an open or non-pressure receiving</w:t>
      </w:r>
      <w:r w:rsidR="00DE4968" w:rsidRPr="00DF0860">
        <w:rPr>
          <w:color w:val="000000"/>
        </w:rPr>
        <w:t xml:space="preserve"> </w:t>
      </w:r>
      <w:r w:rsidRPr="00DF0860">
        <w:rPr>
          <w:color w:val="000000"/>
        </w:rPr>
        <w:t>vessel. An “approved air gap” shall be at least double the diameter of the supply pipe</w:t>
      </w:r>
      <w:r w:rsidR="00DE4968" w:rsidRPr="00DF0860">
        <w:rPr>
          <w:color w:val="000000"/>
        </w:rPr>
        <w:t xml:space="preserve"> </w:t>
      </w:r>
      <w:r w:rsidRPr="00DF0860">
        <w:rPr>
          <w:color w:val="000000"/>
        </w:rPr>
        <w:t>measured vertically above the overflow rim of the vessel – in no case less then 1 inch.</w:t>
      </w:r>
      <w:r w:rsidR="00DE4968" w:rsidRPr="00DF0860">
        <w:rPr>
          <w:color w:val="000000"/>
        </w:rPr>
        <w:t xml:space="preserve"> </w:t>
      </w:r>
      <w:r w:rsidRPr="00DF0860">
        <w:rPr>
          <w:color w:val="000000"/>
        </w:rPr>
        <w:t>(2.54 cm).</w:t>
      </w:r>
    </w:p>
    <w:p w:rsidR="00A41C4A" w:rsidRPr="00DF0860" w:rsidRDefault="00A41C4A" w:rsidP="00C51CEA">
      <w:pPr>
        <w:pStyle w:val="NormalWeb"/>
        <w:numPr>
          <w:ilvl w:val="2"/>
          <w:numId w:val="11"/>
        </w:numPr>
        <w:spacing w:after="0"/>
      </w:pPr>
      <w:r w:rsidRPr="00DF0860">
        <w:rPr>
          <w:b/>
          <w:bCs/>
          <w:color w:val="000000"/>
        </w:rPr>
        <w:t xml:space="preserve">Reduced Pressure Principle Backflow Prevention Assembly. </w:t>
      </w:r>
      <w:r w:rsidRPr="00DF0860">
        <w:rPr>
          <w:color w:val="000000"/>
        </w:rPr>
        <w:t>The term “reduced pressure principle backflow prevention assembly” shall mean an assembly containing two independently acting approved check valves together with a hydraulically operating, mechanically independent pressure differential relief valve located between the check valves and at the same time below the first check valve. The unit shall include properly located resilient seated test cocks and tightly closing resilient seated shutoff valves at each end of the assembly. This assembly is designed to protect against a non-health (i.e. pollutants) or health hazard (i.e., contaminant). This assembly shall not be used for backflow protection of sewage or reclaimed water. This assembly shall be UL Listed.</w:t>
      </w:r>
    </w:p>
    <w:p w:rsidR="00A41C4A" w:rsidRPr="00DF0860" w:rsidRDefault="00A41C4A" w:rsidP="00C51CEA">
      <w:pPr>
        <w:pStyle w:val="NormalWeb"/>
        <w:numPr>
          <w:ilvl w:val="2"/>
          <w:numId w:val="11"/>
        </w:numPr>
        <w:spacing w:after="0"/>
        <w:rPr>
          <w:color w:val="000000"/>
        </w:rPr>
      </w:pPr>
      <w:r w:rsidRPr="00DF0860">
        <w:rPr>
          <w:b/>
          <w:bCs/>
          <w:color w:val="000000"/>
        </w:rPr>
        <w:t xml:space="preserve">Double Check Valve Backflow Prevention Assembly. </w:t>
      </w:r>
      <w:r w:rsidRPr="00DF0860">
        <w:rPr>
          <w:color w:val="000000"/>
        </w:rPr>
        <w:t xml:space="preserve">The term </w:t>
      </w:r>
      <w:r w:rsidR="00781A3A" w:rsidRPr="00DF0860">
        <w:rPr>
          <w:color w:val="000000"/>
        </w:rPr>
        <w:t>“Double</w:t>
      </w:r>
      <w:r w:rsidRPr="00DF0860">
        <w:rPr>
          <w:color w:val="000000"/>
        </w:rPr>
        <w:t xml:space="preserve"> check</w:t>
      </w:r>
      <w:r w:rsidR="00DE4968" w:rsidRPr="00DF0860">
        <w:rPr>
          <w:color w:val="000000"/>
        </w:rPr>
        <w:t xml:space="preserve"> </w:t>
      </w:r>
      <w:r w:rsidRPr="00DF0860">
        <w:rPr>
          <w:color w:val="000000"/>
        </w:rPr>
        <w:t>valve backflow prevention assembly” shall mean an assembly composed of two independently acting, approved check valves, including tightly closing resilient seated shutoff valves attached at each end of the assembly and fitted with properly located resilient seated test cocks. (see specifications, Section 10 for additional details). This assembly shall only be used to protect against a non-health hazard (i.e., pollutant). This assembly shall be UL Listed.</w:t>
      </w:r>
    </w:p>
    <w:p w:rsidR="00A41C4A" w:rsidRPr="00DF0860" w:rsidRDefault="00A41C4A" w:rsidP="00A41C4A">
      <w:pPr>
        <w:pStyle w:val="NormalWeb"/>
        <w:spacing w:after="0"/>
        <w:rPr>
          <w:color w:val="000000"/>
        </w:rPr>
      </w:pPr>
      <w:r w:rsidRPr="00DF0860">
        <w:rPr>
          <w:b/>
          <w:bCs/>
          <w:color w:val="000000"/>
          <w:u w:val="single"/>
        </w:rPr>
        <w:t>Backpressure</w:t>
      </w:r>
      <w:r w:rsidRPr="00DF0860">
        <w:rPr>
          <w:b/>
          <w:bCs/>
          <w:color w:val="000000"/>
        </w:rPr>
        <w:t xml:space="preserve">: </w:t>
      </w:r>
      <w:r w:rsidRPr="00DF0860">
        <w:rPr>
          <w:color w:val="000000"/>
        </w:rPr>
        <w:t>The term “backpressure” shall mean any elevation of pressure in the downstream piping system (by pump, elevation piping, or stream and/or air pressure) above the supply pressure at the point of consideration which would cause, or tend to cause, a reversal of the normal direction of flow.</w:t>
      </w:r>
    </w:p>
    <w:p w:rsidR="00A41C4A" w:rsidRPr="00DF0860" w:rsidRDefault="00A41C4A" w:rsidP="00A41C4A">
      <w:pPr>
        <w:pStyle w:val="NormalWeb"/>
        <w:spacing w:after="0"/>
        <w:rPr>
          <w:color w:val="000000"/>
        </w:rPr>
      </w:pPr>
      <w:r w:rsidRPr="00DF0860">
        <w:rPr>
          <w:b/>
          <w:bCs/>
          <w:color w:val="000000"/>
          <w:u w:val="single"/>
        </w:rPr>
        <w:t>Backsiphonage</w:t>
      </w:r>
      <w:r w:rsidRPr="00DF0860">
        <w:rPr>
          <w:b/>
          <w:bCs/>
          <w:color w:val="000000"/>
        </w:rPr>
        <w:t xml:space="preserve">: </w:t>
      </w:r>
      <w:r w:rsidRPr="00DF0860">
        <w:rPr>
          <w:color w:val="000000"/>
        </w:rPr>
        <w:t>The term “backsiphonage” shall mean a form of backflow due to a reduction in system pressure, which causes a sub atmospheric pressure to exist at a site in the water system.</w:t>
      </w:r>
    </w:p>
    <w:p w:rsidR="008409CC" w:rsidRPr="00DF0860" w:rsidRDefault="008409CC" w:rsidP="0048041F">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b/>
          <w:color w:val="000000"/>
          <w:sz w:val="24"/>
          <w:szCs w:val="24"/>
          <w:u w:val="single"/>
        </w:rPr>
        <w:lastRenderedPageBreak/>
        <w:t>Board of Directors</w:t>
      </w:r>
      <w:r w:rsidRPr="00DF0860">
        <w:rPr>
          <w:rFonts w:ascii="Times New Roman" w:eastAsia="Times New Roman" w:hAnsi="Times New Roman" w:cs="Times New Roman"/>
          <w:color w:val="000000"/>
          <w:sz w:val="24"/>
          <w:szCs w:val="24"/>
        </w:rPr>
        <w:t>: (Hereinafter referred to as the Board) The Board shall consist of five officers elected or appointed in accordance with the laws of the State of Idaho.</w:t>
      </w:r>
    </w:p>
    <w:p w:rsidR="0048041F" w:rsidRPr="00DF0860" w:rsidRDefault="0048041F" w:rsidP="0048041F">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b/>
          <w:color w:val="000000"/>
          <w:sz w:val="24"/>
          <w:szCs w:val="24"/>
          <w:u w:val="single"/>
        </w:rPr>
        <w:t>Commercial</w:t>
      </w:r>
      <w:r w:rsidRPr="00DF0860">
        <w:rPr>
          <w:rFonts w:ascii="Times New Roman" w:eastAsia="Times New Roman" w:hAnsi="Times New Roman" w:cs="Times New Roman"/>
          <w:color w:val="000000"/>
          <w:sz w:val="24"/>
          <w:szCs w:val="24"/>
        </w:rPr>
        <w:t xml:space="preserve">: Any </w:t>
      </w:r>
      <w:r w:rsidR="000E2A3E">
        <w:rPr>
          <w:rFonts w:ascii="Times New Roman" w:eastAsia="Times New Roman" w:hAnsi="Times New Roman" w:cs="Times New Roman"/>
          <w:color w:val="000000"/>
          <w:sz w:val="24"/>
          <w:szCs w:val="24"/>
        </w:rPr>
        <w:t xml:space="preserve">Water </w:t>
      </w:r>
      <w:r w:rsidRPr="00DF0860">
        <w:rPr>
          <w:rFonts w:ascii="Times New Roman" w:eastAsia="Times New Roman" w:hAnsi="Times New Roman" w:cs="Times New Roman"/>
          <w:color w:val="000000"/>
          <w:sz w:val="24"/>
          <w:szCs w:val="24"/>
        </w:rPr>
        <w:t>User</w:t>
      </w:r>
      <w:r w:rsidR="00F90D40" w:rsidRPr="00DF0860">
        <w:rPr>
          <w:rFonts w:ascii="Times New Roman" w:eastAsia="Times New Roman" w:hAnsi="Times New Roman" w:cs="Times New Roman"/>
          <w:color w:val="000000"/>
          <w:sz w:val="24"/>
          <w:szCs w:val="24"/>
        </w:rPr>
        <w:t>/Customer</w:t>
      </w:r>
      <w:r w:rsidRPr="00DF0860">
        <w:rPr>
          <w:rFonts w:ascii="Times New Roman" w:eastAsia="Times New Roman" w:hAnsi="Times New Roman" w:cs="Times New Roman"/>
          <w:color w:val="000000"/>
          <w:sz w:val="24"/>
          <w:szCs w:val="24"/>
        </w:rPr>
        <w:t xml:space="preserve"> that sells goods or services or any </w:t>
      </w:r>
      <w:r w:rsidR="000E2A3E">
        <w:rPr>
          <w:rFonts w:ascii="Times New Roman" w:eastAsia="Times New Roman" w:hAnsi="Times New Roman" w:cs="Times New Roman"/>
          <w:color w:val="000000"/>
          <w:sz w:val="24"/>
          <w:szCs w:val="24"/>
        </w:rPr>
        <w:t xml:space="preserve">Water </w:t>
      </w:r>
      <w:r w:rsidRPr="00DF0860">
        <w:rPr>
          <w:rFonts w:ascii="Times New Roman" w:eastAsia="Times New Roman" w:hAnsi="Times New Roman" w:cs="Times New Roman"/>
          <w:color w:val="000000"/>
          <w:sz w:val="24"/>
          <w:szCs w:val="24"/>
        </w:rPr>
        <w:t>User</w:t>
      </w:r>
      <w:r w:rsidR="00F90D40" w:rsidRPr="00DF0860">
        <w:rPr>
          <w:rFonts w:ascii="Times New Roman" w:eastAsia="Times New Roman" w:hAnsi="Times New Roman" w:cs="Times New Roman"/>
          <w:color w:val="000000"/>
          <w:sz w:val="24"/>
          <w:szCs w:val="24"/>
        </w:rPr>
        <w:t>/Customer</w:t>
      </w:r>
      <w:r w:rsidRPr="00DF0860">
        <w:rPr>
          <w:rFonts w:ascii="Times New Roman" w:eastAsia="Times New Roman" w:hAnsi="Times New Roman" w:cs="Times New Roman"/>
          <w:color w:val="000000"/>
          <w:sz w:val="24"/>
          <w:szCs w:val="24"/>
        </w:rPr>
        <w:t xml:space="preserve"> that uses water to a greater degree than a single-family dwelling (some agricultural usage for example).</w:t>
      </w:r>
    </w:p>
    <w:p w:rsidR="00471A00" w:rsidRPr="00DF0860" w:rsidRDefault="00471A00" w:rsidP="00471A00">
      <w:pPr>
        <w:pStyle w:val="NormalWeb"/>
        <w:spacing w:after="0"/>
        <w:ind w:left="360" w:hanging="360"/>
      </w:pPr>
      <w:r w:rsidRPr="00DF0860">
        <w:rPr>
          <w:b/>
          <w:bCs/>
          <w:u w:val="single"/>
        </w:rPr>
        <w:t>Contaminant</w:t>
      </w:r>
      <w:r w:rsidRPr="00DF0860">
        <w:t>: Any physical, chemical, biological or radiological substance or matter in water.</w:t>
      </w:r>
    </w:p>
    <w:p w:rsidR="00DE4968" w:rsidRPr="00DF0860" w:rsidRDefault="00DE4968" w:rsidP="00DE4968">
      <w:pPr>
        <w:spacing w:before="100" w:beforeAutospacing="1" w:after="0" w:line="240" w:lineRule="auto"/>
      </w:pPr>
      <w:r w:rsidRPr="00DF0860">
        <w:rPr>
          <w:rFonts w:ascii="Times New Roman" w:eastAsia="Times New Roman" w:hAnsi="Times New Roman" w:cs="Times New Roman"/>
          <w:b/>
          <w:bCs/>
          <w:color w:val="000000"/>
          <w:sz w:val="24"/>
          <w:szCs w:val="24"/>
          <w:u w:val="single"/>
        </w:rPr>
        <w:t>Contamination</w:t>
      </w:r>
      <w:r w:rsidRPr="00DF0860">
        <w:rPr>
          <w:rFonts w:ascii="Times New Roman" w:eastAsia="Times New Roman" w:hAnsi="Times New Roman" w:cs="Times New Roman"/>
          <w:b/>
          <w:bCs/>
          <w:color w:val="000000"/>
          <w:sz w:val="24"/>
          <w:szCs w:val="24"/>
        </w:rPr>
        <w:t xml:space="preserve">: </w:t>
      </w:r>
      <w:r w:rsidRPr="00DF0860">
        <w:rPr>
          <w:rFonts w:ascii="Times New Roman" w:eastAsia="Times New Roman" w:hAnsi="Times New Roman" w:cs="Times New Roman"/>
          <w:color w:val="000000"/>
          <w:sz w:val="24"/>
          <w:szCs w:val="24"/>
        </w:rPr>
        <w:t>The term “contamination” shall mean an impairment of the quality of water wh</w:t>
      </w:r>
      <w:r w:rsidR="007B560B" w:rsidRPr="00DF0860">
        <w:rPr>
          <w:rFonts w:ascii="Times New Roman" w:eastAsia="Times New Roman" w:hAnsi="Times New Roman" w:cs="Times New Roman"/>
          <w:color w:val="000000"/>
          <w:sz w:val="24"/>
          <w:szCs w:val="24"/>
        </w:rPr>
        <w:t>ich creates an actual hazard to</w:t>
      </w:r>
      <w:r w:rsidRPr="00DF0860">
        <w:rPr>
          <w:rFonts w:ascii="Times New Roman" w:eastAsia="Times New Roman" w:hAnsi="Times New Roman" w:cs="Times New Roman"/>
          <w:color w:val="000000"/>
          <w:sz w:val="24"/>
          <w:szCs w:val="24"/>
        </w:rPr>
        <w:t xml:space="preserve"> public health through poisoning or through the spread of disease by sewage, industrial fluids, waste, etc.</w:t>
      </w:r>
    </w:p>
    <w:p w:rsidR="00471A00" w:rsidRPr="00DF0860" w:rsidRDefault="00471A00" w:rsidP="00471A00">
      <w:pPr>
        <w:pStyle w:val="NormalWeb"/>
        <w:spacing w:after="0"/>
        <w:ind w:left="360" w:hanging="360"/>
        <w:rPr>
          <w:color w:val="000000"/>
        </w:rPr>
      </w:pPr>
      <w:r w:rsidRPr="00DF0860">
        <w:rPr>
          <w:b/>
          <w:bCs/>
          <w:u w:val="single"/>
        </w:rPr>
        <w:t>Cross-connection</w:t>
      </w:r>
      <w:r w:rsidRPr="00DF0860">
        <w:t xml:space="preserve">: </w:t>
      </w:r>
      <w:r w:rsidR="00DE4968" w:rsidRPr="00DF0860">
        <w:rPr>
          <w:color w:val="000000"/>
        </w:rPr>
        <w:t>The term “cross-connection” shall mean any unprotected actual or potential connection or structural arrangement between a public or a consumer's potable water system and any of the potable system through which it is possible to introduce into any part of the potable system any used water, industrial f</w:t>
      </w:r>
      <w:r w:rsidR="007B560B" w:rsidRPr="00DF0860">
        <w:rPr>
          <w:color w:val="000000"/>
        </w:rPr>
        <w:t>luid, gas or substance other tha</w:t>
      </w:r>
      <w:r w:rsidR="00DE4968" w:rsidRPr="00DF0860">
        <w:rPr>
          <w:color w:val="000000"/>
        </w:rPr>
        <w:t xml:space="preserve">n the intended potable water with which the system is supplied. Bypass arrangements, jumper connections, removable sections, swivel or changeover devices and other temporary or permanent devices through which or because of which backflow can or may occur are considered to be cross-connections. </w:t>
      </w:r>
    </w:p>
    <w:p w:rsidR="00E0756A" w:rsidRPr="00DF0860" w:rsidRDefault="00E0756A" w:rsidP="00E0756A">
      <w:pPr>
        <w:spacing w:before="100" w:beforeAutospacing="1" w:after="0" w:line="240" w:lineRule="auto"/>
        <w:ind w:left="706"/>
        <w:rPr>
          <w:rFonts w:ascii="Times New Roman" w:eastAsia="Times New Roman" w:hAnsi="Times New Roman" w:cs="Times New Roman"/>
          <w:sz w:val="24"/>
          <w:szCs w:val="24"/>
        </w:rPr>
      </w:pPr>
      <w:r w:rsidRPr="00DF0860">
        <w:rPr>
          <w:rFonts w:ascii="Times New Roman" w:eastAsia="Times New Roman" w:hAnsi="Times New Roman" w:cs="Times New Roman"/>
          <w:color w:val="000000"/>
          <w:sz w:val="24"/>
          <w:szCs w:val="24"/>
        </w:rPr>
        <w:t>a. The term “</w:t>
      </w:r>
      <w:r w:rsidRPr="00DF0860">
        <w:rPr>
          <w:rFonts w:ascii="Times New Roman" w:eastAsia="Times New Roman" w:hAnsi="Times New Roman" w:cs="Times New Roman"/>
          <w:b/>
          <w:color w:val="000000"/>
          <w:sz w:val="24"/>
          <w:szCs w:val="24"/>
        </w:rPr>
        <w:t>direct cross-connection</w:t>
      </w:r>
      <w:r w:rsidRPr="00DF0860">
        <w:rPr>
          <w:rFonts w:ascii="Times New Roman" w:eastAsia="Times New Roman" w:hAnsi="Times New Roman" w:cs="Times New Roman"/>
          <w:color w:val="000000"/>
          <w:sz w:val="24"/>
          <w:szCs w:val="24"/>
        </w:rPr>
        <w:t>” shall mean a cross-connection which is subject to both backsiphonage and backpressure.</w:t>
      </w:r>
    </w:p>
    <w:p w:rsidR="00E0756A" w:rsidRPr="00DF0860" w:rsidRDefault="00E0756A" w:rsidP="00E0756A">
      <w:pPr>
        <w:spacing w:before="100" w:beforeAutospacing="1" w:after="0" w:line="240" w:lineRule="auto"/>
        <w:ind w:left="706"/>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b. The term “</w:t>
      </w:r>
      <w:r w:rsidRPr="00DF0860">
        <w:rPr>
          <w:rFonts w:ascii="Times New Roman" w:eastAsia="Times New Roman" w:hAnsi="Times New Roman" w:cs="Times New Roman"/>
          <w:b/>
          <w:color w:val="000000"/>
          <w:sz w:val="24"/>
          <w:szCs w:val="24"/>
        </w:rPr>
        <w:t>indirect cross-connection</w:t>
      </w:r>
      <w:r w:rsidRPr="00DF0860">
        <w:rPr>
          <w:rFonts w:ascii="Times New Roman" w:eastAsia="Times New Roman" w:hAnsi="Times New Roman" w:cs="Times New Roman"/>
          <w:color w:val="000000"/>
          <w:sz w:val="24"/>
          <w:szCs w:val="24"/>
        </w:rPr>
        <w:t>” shall mean a cross-connection which is subject to backsiphonage only.</w:t>
      </w:r>
    </w:p>
    <w:p w:rsidR="00E0756A" w:rsidRPr="00DF0860" w:rsidRDefault="00E0756A" w:rsidP="00E0756A">
      <w:pPr>
        <w:pStyle w:val="NormalWeb"/>
        <w:spacing w:after="0"/>
        <w:rPr>
          <w:color w:val="000000"/>
        </w:rPr>
      </w:pPr>
      <w:r w:rsidRPr="00DF0860">
        <w:rPr>
          <w:b/>
          <w:bCs/>
          <w:color w:val="000000"/>
          <w:u w:val="single"/>
        </w:rPr>
        <w:t>Cross-Connection – Controlled</w:t>
      </w:r>
      <w:r w:rsidRPr="00DF0860">
        <w:rPr>
          <w:b/>
          <w:bCs/>
          <w:color w:val="000000"/>
        </w:rPr>
        <w:t xml:space="preserve">: </w:t>
      </w:r>
      <w:r w:rsidRPr="00DF0860">
        <w:rPr>
          <w:color w:val="000000"/>
        </w:rPr>
        <w:t>A connection between a potable water system and a non-potable water system with an approved backflow prevention assembly properly installed and maintained so that it will continuously afford the protection commensurate with a degree of hazard.</w:t>
      </w:r>
    </w:p>
    <w:p w:rsidR="00E0756A" w:rsidRPr="00DF0860" w:rsidRDefault="00E0756A" w:rsidP="00E0756A">
      <w:pPr>
        <w:pStyle w:val="NormalWeb"/>
        <w:spacing w:after="0"/>
        <w:rPr>
          <w:color w:val="000000"/>
        </w:rPr>
      </w:pPr>
      <w:r w:rsidRPr="00DF0860">
        <w:rPr>
          <w:b/>
          <w:bCs/>
          <w:color w:val="000000"/>
          <w:u w:val="single"/>
        </w:rPr>
        <w:t>Cross-Connection Control by Containment</w:t>
      </w:r>
      <w:r w:rsidRPr="00DF0860">
        <w:rPr>
          <w:b/>
          <w:bCs/>
          <w:color w:val="000000"/>
        </w:rPr>
        <w:t xml:space="preserve">: </w:t>
      </w:r>
      <w:r w:rsidRPr="00DF0860">
        <w:rPr>
          <w:color w:val="000000"/>
        </w:rPr>
        <w:t xml:space="preserve">The term “service protection” shall mean </w:t>
      </w:r>
      <w:r w:rsidR="00781A3A" w:rsidRPr="00DF0860">
        <w:rPr>
          <w:color w:val="000000"/>
        </w:rPr>
        <w:t>the appropriate</w:t>
      </w:r>
      <w:r w:rsidRPr="00DF0860">
        <w:rPr>
          <w:color w:val="000000"/>
        </w:rPr>
        <w:t xml:space="preserve"> type or method of backflow protection at the service connection, commensurate with the degree of hazard of the consumer's potable water system.</w:t>
      </w:r>
    </w:p>
    <w:p w:rsidR="003C2DAD" w:rsidRPr="00DF0860" w:rsidRDefault="003C2DAD" w:rsidP="00E0756A">
      <w:pPr>
        <w:pStyle w:val="NormalWeb"/>
        <w:spacing w:after="0"/>
        <w:rPr>
          <w:color w:val="000000"/>
        </w:rPr>
      </w:pPr>
      <w:r w:rsidRPr="00DF0860">
        <w:rPr>
          <w:b/>
          <w:color w:val="000000"/>
          <w:u w:val="single"/>
        </w:rPr>
        <w:t>Customer:</w:t>
      </w:r>
      <w:r w:rsidRPr="00DF0860">
        <w:rPr>
          <w:color w:val="000000"/>
        </w:rPr>
        <w:t xml:space="preserve">  Any person owning a parcel (improved or unimproved) who is responsible for paying the water usages charges. This person does not necessarily have to reside</w:t>
      </w:r>
      <w:r w:rsidR="00F66AC1" w:rsidRPr="00DF0860">
        <w:rPr>
          <w:color w:val="000000"/>
        </w:rPr>
        <w:t xml:space="preserve"> at</w:t>
      </w:r>
      <w:r w:rsidR="00256398" w:rsidRPr="00DF0860">
        <w:rPr>
          <w:color w:val="000000"/>
        </w:rPr>
        <w:t xml:space="preserve"> or occupy</w:t>
      </w:r>
      <w:r w:rsidRPr="00DF0860">
        <w:rPr>
          <w:color w:val="000000"/>
        </w:rPr>
        <w:t xml:space="preserve"> the billed </w:t>
      </w:r>
      <w:r w:rsidR="00B01604" w:rsidRPr="00DF0860">
        <w:rPr>
          <w:color w:val="000000"/>
        </w:rPr>
        <w:t xml:space="preserve">legal </w:t>
      </w:r>
      <w:r w:rsidRPr="00DF0860">
        <w:rPr>
          <w:color w:val="000000"/>
        </w:rPr>
        <w:t>parcel.</w:t>
      </w:r>
    </w:p>
    <w:p w:rsidR="00E0756A" w:rsidRPr="00DF0860" w:rsidRDefault="00E0756A" w:rsidP="00865E63">
      <w:pPr>
        <w:spacing w:after="0" w:line="240" w:lineRule="auto"/>
        <w:rPr>
          <w:rFonts w:ascii="Times New Roman" w:eastAsia="Times New Roman" w:hAnsi="Times New Roman" w:cs="Times New Roman"/>
          <w:b/>
          <w:color w:val="000000"/>
          <w:sz w:val="24"/>
          <w:szCs w:val="24"/>
          <w:u w:val="single"/>
        </w:rPr>
      </w:pPr>
    </w:p>
    <w:p w:rsidR="00865E63" w:rsidRPr="00DF0860" w:rsidRDefault="00865E63" w:rsidP="00865E63">
      <w:pPr>
        <w:spacing w:after="0" w:line="240" w:lineRule="auto"/>
        <w:rPr>
          <w:rFonts w:ascii="Times New Roman" w:eastAsia="Times New Roman" w:hAnsi="Times New Roman" w:cs="Times New Roman"/>
          <w:color w:val="000000"/>
          <w:sz w:val="24"/>
          <w:szCs w:val="24"/>
          <w:u w:val="single"/>
        </w:rPr>
      </w:pPr>
      <w:r w:rsidRPr="00DF0860">
        <w:rPr>
          <w:rFonts w:ascii="Times New Roman" w:eastAsia="Times New Roman" w:hAnsi="Times New Roman" w:cs="Times New Roman"/>
          <w:b/>
          <w:color w:val="000000"/>
          <w:sz w:val="24"/>
          <w:szCs w:val="24"/>
          <w:u w:val="single"/>
        </w:rPr>
        <w:t>Delinquent Accounts</w:t>
      </w:r>
      <w:r w:rsidRPr="00DF0860">
        <w:rPr>
          <w:rFonts w:ascii="Times New Roman" w:eastAsia="Times New Roman" w:hAnsi="Times New Roman" w:cs="Times New Roman"/>
          <w:color w:val="000000"/>
          <w:sz w:val="24"/>
          <w:szCs w:val="24"/>
        </w:rPr>
        <w:t xml:space="preserve">: </w:t>
      </w:r>
      <w:r w:rsidR="00F90D40" w:rsidRPr="00DF0860">
        <w:rPr>
          <w:rFonts w:ascii="Times New Roman" w:eastAsia="Times New Roman" w:hAnsi="Times New Roman" w:cs="Times New Roman"/>
          <w:color w:val="000000"/>
          <w:sz w:val="24"/>
          <w:szCs w:val="24"/>
        </w:rPr>
        <w:t>Usage</w:t>
      </w:r>
      <w:r w:rsidRPr="00DF0860">
        <w:rPr>
          <w:rFonts w:ascii="Times New Roman" w:eastAsia="Times New Roman" w:hAnsi="Times New Roman" w:cs="Times New Roman"/>
          <w:color w:val="000000"/>
          <w:sz w:val="24"/>
          <w:szCs w:val="24"/>
        </w:rPr>
        <w:t xml:space="preserve"> f</w:t>
      </w:r>
      <w:r w:rsidR="009C5CCD" w:rsidRPr="00DF0860">
        <w:rPr>
          <w:rFonts w:ascii="Times New Roman" w:eastAsia="Times New Roman" w:hAnsi="Times New Roman" w:cs="Times New Roman"/>
          <w:color w:val="000000"/>
          <w:sz w:val="24"/>
          <w:szCs w:val="24"/>
        </w:rPr>
        <w:t>ees are due and payable by the 1</w:t>
      </w:r>
      <w:r w:rsidRPr="00DF0860">
        <w:rPr>
          <w:rFonts w:ascii="Times New Roman" w:eastAsia="Times New Roman" w:hAnsi="Times New Roman" w:cs="Times New Roman"/>
          <w:color w:val="000000"/>
          <w:sz w:val="24"/>
          <w:szCs w:val="24"/>
        </w:rPr>
        <w:t>0</w:t>
      </w:r>
      <w:r w:rsidRPr="00DF0860">
        <w:rPr>
          <w:rFonts w:ascii="Times New Roman" w:eastAsia="Times New Roman" w:hAnsi="Times New Roman" w:cs="Times New Roman"/>
          <w:color w:val="000000"/>
          <w:sz w:val="24"/>
          <w:szCs w:val="24"/>
          <w:vertAlign w:val="superscript"/>
        </w:rPr>
        <w:t xml:space="preserve">th </w:t>
      </w:r>
      <w:r w:rsidRPr="00DF0860">
        <w:rPr>
          <w:rFonts w:ascii="Times New Roman" w:eastAsia="Times New Roman" w:hAnsi="Times New Roman" w:cs="Times New Roman"/>
          <w:color w:val="000000"/>
          <w:sz w:val="24"/>
          <w:szCs w:val="24"/>
        </w:rPr>
        <w:t xml:space="preserve">of each month and are considered delinquent if not paid within sixty (60) days. Accounts delinquent as of August 1st of each year may be so certified by the Board and assigned to the Bonner County Treasurer’s Office for collection in the same manner as other taxes. </w:t>
      </w:r>
    </w:p>
    <w:p w:rsidR="00865E63" w:rsidRPr="00DF0860" w:rsidRDefault="00865E63" w:rsidP="00471A00">
      <w:pPr>
        <w:pStyle w:val="NormalWeb"/>
        <w:spacing w:after="0"/>
        <w:ind w:left="360" w:hanging="360"/>
      </w:pPr>
      <w:r w:rsidRPr="00DF0860">
        <w:rPr>
          <w:b/>
          <w:color w:val="000000"/>
          <w:u w:val="single"/>
        </w:rPr>
        <w:t>District</w:t>
      </w:r>
      <w:r w:rsidRPr="00DF0860">
        <w:rPr>
          <w:color w:val="000000"/>
        </w:rPr>
        <w:t>: The Laclede District as legally defined by its boundaries which may be modified from time to time as allowed by the laws of the State of Idaho.</w:t>
      </w:r>
      <w:r w:rsidR="00471A00" w:rsidRPr="00DF0860">
        <w:rPr>
          <w:color w:val="000000"/>
        </w:rPr>
        <w:t xml:space="preserve"> May also be defined (as applicable) to t</w:t>
      </w:r>
      <w:r w:rsidR="00471A00" w:rsidRPr="00DF0860">
        <w:t>he Laclede Water District or its authorized representative.</w:t>
      </w:r>
    </w:p>
    <w:p w:rsidR="00B27CB4" w:rsidRPr="00DF0860" w:rsidRDefault="00B27CB4" w:rsidP="00B27CB4">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b/>
          <w:color w:val="000000"/>
          <w:sz w:val="24"/>
          <w:szCs w:val="24"/>
          <w:u w:val="single"/>
        </w:rPr>
        <w:t>District Water System</w:t>
      </w:r>
      <w:r w:rsidRPr="00DF0860">
        <w:rPr>
          <w:rFonts w:ascii="Times New Roman" w:eastAsia="Times New Roman" w:hAnsi="Times New Roman" w:cs="Times New Roman"/>
          <w:color w:val="000000"/>
          <w:sz w:val="24"/>
          <w:szCs w:val="24"/>
        </w:rPr>
        <w:t>: All property owned by the District including the water mainline, pumping and chlorination facilities, water tank, and wells, plus any and all other equipment used to provide p</w:t>
      </w:r>
      <w:r w:rsidR="00AA098A">
        <w:rPr>
          <w:rFonts w:ascii="Times New Roman" w:eastAsia="Times New Roman" w:hAnsi="Times New Roman" w:cs="Times New Roman"/>
          <w:color w:val="000000"/>
          <w:sz w:val="24"/>
          <w:szCs w:val="24"/>
        </w:rPr>
        <w:t>otable water to the District Water Users</w:t>
      </w:r>
      <w:r w:rsidRPr="00DF0860">
        <w:rPr>
          <w:rFonts w:ascii="Times New Roman" w:eastAsia="Times New Roman" w:hAnsi="Times New Roman" w:cs="Times New Roman"/>
          <w:color w:val="000000"/>
          <w:sz w:val="24"/>
          <w:szCs w:val="24"/>
        </w:rPr>
        <w:t>.</w:t>
      </w:r>
    </w:p>
    <w:p w:rsidR="00471A00" w:rsidRPr="00DF0860" w:rsidRDefault="00471A00" w:rsidP="00471A00">
      <w:pPr>
        <w:pStyle w:val="NormalWeb"/>
        <w:spacing w:after="0"/>
        <w:ind w:left="360" w:hanging="360"/>
        <w:rPr>
          <w:color w:val="000000"/>
        </w:rPr>
      </w:pPr>
      <w:r w:rsidRPr="00DF0860">
        <w:rPr>
          <w:b/>
          <w:bCs/>
          <w:u w:val="single"/>
        </w:rPr>
        <w:lastRenderedPageBreak/>
        <w:t>District Water Service Line</w:t>
      </w:r>
      <w:r w:rsidRPr="00DF0860">
        <w:t xml:space="preserve">: Also known as “Potable Water Line” It is that portion of an individual water service line that runs from its connection with the public water main to and including the corporation stop, and/or valve box, and meter that is installed in the service line. It will usually be installed within the limits of the public right of way or utility easement </w:t>
      </w:r>
      <w:r w:rsidR="00781A3A" w:rsidRPr="00DF0860">
        <w:t>and,</w:t>
      </w:r>
      <w:r w:rsidRPr="00DF0860">
        <w:t xml:space="preserve"> after installation, it is to be owned and maintained by the District. </w:t>
      </w:r>
    </w:p>
    <w:p w:rsidR="00DD0961" w:rsidRPr="00DF0860" w:rsidRDefault="00DD0961" w:rsidP="00DD0961">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b/>
          <w:color w:val="000000"/>
          <w:sz w:val="24"/>
          <w:szCs w:val="24"/>
          <w:u w:val="single"/>
        </w:rPr>
        <w:t>Engineer</w:t>
      </w:r>
      <w:r w:rsidRPr="00DF0860">
        <w:rPr>
          <w:rFonts w:ascii="Times New Roman" w:eastAsia="Times New Roman" w:hAnsi="Times New Roman" w:cs="Times New Roman"/>
          <w:color w:val="000000"/>
          <w:sz w:val="24"/>
          <w:szCs w:val="24"/>
        </w:rPr>
        <w:t>: The engineer or engineering firm (or duly authorized employee or representative thereof) contracted or otherwise designated by the District from time to time to advise the Board with respect to water services provided through the District systems.</w:t>
      </w:r>
    </w:p>
    <w:p w:rsidR="00DD0961" w:rsidRPr="00DF0860" w:rsidRDefault="00DD0961" w:rsidP="00DD0961">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b/>
          <w:color w:val="000000"/>
          <w:sz w:val="24"/>
          <w:szCs w:val="24"/>
          <w:u w:val="single"/>
        </w:rPr>
        <w:t>Equivalent Residence</w:t>
      </w:r>
      <w:r w:rsidR="008B33C1" w:rsidRPr="00DF0860">
        <w:rPr>
          <w:rFonts w:ascii="Times New Roman" w:eastAsia="Times New Roman" w:hAnsi="Times New Roman" w:cs="Times New Roman"/>
          <w:b/>
          <w:color w:val="000000"/>
          <w:sz w:val="24"/>
          <w:szCs w:val="24"/>
          <w:u w:val="single"/>
        </w:rPr>
        <w:t xml:space="preserve"> </w:t>
      </w:r>
      <w:r w:rsidR="008B33C1" w:rsidRPr="00DF0860">
        <w:rPr>
          <w:rFonts w:ascii="Times New Roman" w:eastAsia="Times New Roman" w:hAnsi="Times New Roman" w:cs="Times New Roman"/>
          <w:b/>
          <w:sz w:val="24"/>
          <w:szCs w:val="24"/>
          <w:u w:val="single"/>
        </w:rPr>
        <w:t>Unit</w:t>
      </w:r>
      <w:r w:rsidRPr="00DF0860">
        <w:rPr>
          <w:rFonts w:ascii="Times New Roman" w:eastAsia="Times New Roman" w:hAnsi="Times New Roman" w:cs="Times New Roman"/>
          <w:b/>
          <w:sz w:val="24"/>
          <w:szCs w:val="24"/>
          <w:u w:val="single"/>
        </w:rPr>
        <w:t xml:space="preserve"> (ER</w:t>
      </w:r>
      <w:r w:rsidR="008B33C1" w:rsidRPr="00DF0860">
        <w:rPr>
          <w:rFonts w:ascii="Times New Roman" w:eastAsia="Times New Roman" w:hAnsi="Times New Roman" w:cs="Times New Roman"/>
          <w:b/>
          <w:sz w:val="24"/>
          <w:szCs w:val="24"/>
          <w:u w:val="single"/>
        </w:rPr>
        <w:t>U</w:t>
      </w:r>
      <w:r w:rsidRPr="00DF0860">
        <w:rPr>
          <w:rFonts w:ascii="Times New Roman" w:eastAsia="Times New Roman" w:hAnsi="Times New Roman" w:cs="Times New Roman"/>
          <w:b/>
          <w:color w:val="000000"/>
          <w:sz w:val="24"/>
          <w:szCs w:val="24"/>
          <w:u w:val="single"/>
        </w:rPr>
        <w:t>)</w:t>
      </w:r>
      <w:r w:rsidRPr="00DF0860">
        <w:rPr>
          <w:rFonts w:ascii="Times New Roman" w:eastAsia="Times New Roman" w:hAnsi="Times New Roman" w:cs="Times New Roman"/>
          <w:b/>
          <w:color w:val="000000"/>
          <w:sz w:val="24"/>
          <w:szCs w:val="24"/>
        </w:rPr>
        <w:t>:</w:t>
      </w:r>
      <w:r w:rsidRPr="00DF0860">
        <w:rPr>
          <w:rFonts w:ascii="Times New Roman" w:eastAsia="Times New Roman" w:hAnsi="Times New Roman" w:cs="Times New Roman"/>
          <w:color w:val="000000"/>
          <w:sz w:val="24"/>
          <w:szCs w:val="24"/>
        </w:rPr>
        <w:t xml:space="preserve"> The basic unit of measurement utilized by the District to</w:t>
      </w:r>
      <w:r w:rsidR="009562F0" w:rsidRPr="00DF0860">
        <w:rPr>
          <w:rFonts w:ascii="Times New Roman" w:eastAsia="Times New Roman" w:hAnsi="Times New Roman" w:cs="Times New Roman"/>
          <w:color w:val="000000"/>
          <w:sz w:val="24"/>
          <w:szCs w:val="24"/>
        </w:rPr>
        <w:t xml:space="preserve"> establish water rates</w:t>
      </w:r>
      <w:r w:rsidRPr="00DF0860">
        <w:rPr>
          <w:rFonts w:ascii="Times New Roman" w:eastAsia="Times New Roman" w:hAnsi="Times New Roman" w:cs="Times New Roman"/>
          <w:color w:val="000000"/>
          <w:sz w:val="24"/>
          <w:szCs w:val="24"/>
        </w:rPr>
        <w:t>, with one (1) ER being defined as one (1) typical single-family dwelling. (See Appendix A)</w:t>
      </w:r>
    </w:p>
    <w:p w:rsidR="009562F0" w:rsidRPr="00DF0860" w:rsidRDefault="009562F0" w:rsidP="009562F0">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b/>
          <w:color w:val="000000"/>
          <w:sz w:val="24"/>
          <w:szCs w:val="24"/>
          <w:u w:val="single"/>
        </w:rPr>
        <w:t>General Obligation Bonds</w:t>
      </w:r>
      <w:r w:rsidRPr="00DF0860">
        <w:rPr>
          <w:rFonts w:ascii="Times New Roman" w:eastAsia="Times New Roman" w:hAnsi="Times New Roman" w:cs="Times New Roman"/>
          <w:color w:val="000000"/>
          <w:sz w:val="24"/>
          <w:szCs w:val="24"/>
        </w:rPr>
        <w:t>: Bonds issued to finance either original construction or future development of the water system.</w:t>
      </w:r>
    </w:p>
    <w:p w:rsidR="009562F0" w:rsidRPr="00DF0860" w:rsidRDefault="009562F0" w:rsidP="009562F0">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b/>
          <w:color w:val="000000"/>
          <w:sz w:val="24"/>
          <w:szCs w:val="24"/>
          <w:u w:val="single"/>
        </w:rPr>
        <w:t>General Obligation Bond Payback</w:t>
      </w:r>
      <w:r w:rsidRPr="00DF0860">
        <w:rPr>
          <w:rFonts w:ascii="Times New Roman" w:eastAsia="Times New Roman" w:hAnsi="Times New Roman" w:cs="Times New Roman"/>
          <w:color w:val="000000"/>
          <w:sz w:val="24"/>
          <w:szCs w:val="24"/>
        </w:rPr>
        <w:t>: Monet</w:t>
      </w:r>
      <w:r w:rsidR="00F90D40" w:rsidRPr="00DF0860">
        <w:rPr>
          <w:rFonts w:ascii="Times New Roman" w:eastAsia="Times New Roman" w:hAnsi="Times New Roman" w:cs="Times New Roman"/>
          <w:color w:val="000000"/>
          <w:sz w:val="24"/>
          <w:szCs w:val="24"/>
        </w:rPr>
        <w:t>ary amount assigned to each Customer</w:t>
      </w:r>
      <w:r w:rsidRPr="00DF0860">
        <w:rPr>
          <w:rFonts w:ascii="Times New Roman" w:eastAsia="Times New Roman" w:hAnsi="Times New Roman" w:cs="Times New Roman"/>
          <w:color w:val="000000"/>
          <w:sz w:val="24"/>
          <w:szCs w:val="24"/>
        </w:rPr>
        <w:t xml:space="preserve"> of the water or sewer services in order to retire the General Obligation Bond.</w:t>
      </w:r>
    </w:p>
    <w:p w:rsidR="009562F0" w:rsidRPr="00DF0860" w:rsidRDefault="009562F0" w:rsidP="009562F0">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b/>
          <w:color w:val="000000"/>
          <w:sz w:val="24"/>
          <w:szCs w:val="24"/>
          <w:u w:val="single"/>
        </w:rPr>
        <w:t>Grandfathered</w:t>
      </w:r>
      <w:r w:rsidRPr="00DF0860">
        <w:rPr>
          <w:rFonts w:ascii="Times New Roman" w:eastAsia="Times New Roman" w:hAnsi="Times New Roman" w:cs="Times New Roman"/>
          <w:color w:val="000000"/>
          <w:sz w:val="24"/>
          <w:szCs w:val="24"/>
        </w:rPr>
        <w:t>: Any private water source users prior to 1979 will be entitled to remain as a private water source user until such time as the property ownership, zoning and/or use changes. The property will then be designated to that use approved by Bonner County Planning and Zoning and assigned the appropriate ER as determined by the Board. Upon such time as when the ownership changes, new construction occurs, along with the above other criteria the parcel will no longer be considered “grandfathered” and will be required to participate in the Laclede Water District along with all hook-up fees and required costs assessed at that time.</w:t>
      </w:r>
    </w:p>
    <w:p w:rsidR="009562F0" w:rsidRPr="00DF0860" w:rsidRDefault="00D26862" w:rsidP="009562F0">
      <w:pPr>
        <w:spacing w:before="100" w:beforeAutospacing="1" w:after="100" w:afterAutospacing="1" w:line="240" w:lineRule="auto"/>
        <w:rPr>
          <w:rFonts w:ascii="Times New Roman" w:eastAsia="Times New Roman" w:hAnsi="Times New Roman" w:cs="Times New Roman"/>
          <w:color w:val="4F81BD" w:themeColor="accent1"/>
          <w:sz w:val="24"/>
          <w:szCs w:val="24"/>
        </w:rPr>
      </w:pPr>
      <w:r w:rsidRPr="00DF0860">
        <w:rPr>
          <w:rFonts w:ascii="Times New Roman" w:eastAsia="Times New Roman" w:hAnsi="Times New Roman" w:cs="Times New Roman"/>
          <w:b/>
          <w:color w:val="000000"/>
          <w:sz w:val="24"/>
          <w:szCs w:val="24"/>
          <w:u w:val="single"/>
        </w:rPr>
        <w:t>Guesth</w:t>
      </w:r>
      <w:r w:rsidR="009562F0" w:rsidRPr="00DF0860">
        <w:rPr>
          <w:rFonts w:ascii="Times New Roman" w:eastAsia="Times New Roman" w:hAnsi="Times New Roman" w:cs="Times New Roman"/>
          <w:b/>
          <w:color w:val="000000"/>
          <w:sz w:val="24"/>
          <w:szCs w:val="24"/>
          <w:u w:val="single"/>
        </w:rPr>
        <w:t>ouse</w:t>
      </w:r>
      <w:r w:rsidR="009562F0" w:rsidRPr="00DF0860">
        <w:rPr>
          <w:rFonts w:ascii="Times New Roman" w:eastAsia="Times New Roman" w:hAnsi="Times New Roman" w:cs="Times New Roman"/>
          <w:color w:val="000000"/>
          <w:sz w:val="24"/>
          <w:szCs w:val="24"/>
        </w:rPr>
        <w:t>: An accessory building located on the same lot as a single family dwelling and consists of sleeping quarters with no kitchen facilities and in accordance with the County regulations, for the use by temporary guests or family members of the occupants of the main structure and is not rented or occupied on a permanent basis.</w:t>
      </w:r>
      <w:r w:rsidR="008B33C1" w:rsidRPr="00DF0860">
        <w:rPr>
          <w:rFonts w:ascii="Times New Roman" w:eastAsia="Times New Roman" w:hAnsi="Times New Roman" w:cs="Times New Roman"/>
          <w:sz w:val="24"/>
          <w:szCs w:val="24"/>
        </w:rPr>
        <w:t xml:space="preserve"> A guesthouse may contain bathroom facilities.</w:t>
      </w:r>
    </w:p>
    <w:p w:rsidR="00636320" w:rsidRPr="00DF0860" w:rsidRDefault="00636320" w:rsidP="00636320">
      <w:pPr>
        <w:pStyle w:val="NormalWeb"/>
        <w:spacing w:after="0"/>
      </w:pPr>
      <w:r w:rsidRPr="00DF0860">
        <w:rPr>
          <w:b/>
          <w:bCs/>
          <w:color w:val="000000"/>
          <w:u w:val="single"/>
        </w:rPr>
        <w:t>Hazard, Degree of</w:t>
      </w:r>
      <w:r w:rsidR="000C25A1" w:rsidRPr="00DF0860">
        <w:rPr>
          <w:b/>
          <w:bCs/>
          <w:color w:val="000000"/>
        </w:rPr>
        <w:t>:</w:t>
      </w:r>
      <w:r w:rsidRPr="00DF0860">
        <w:rPr>
          <w:b/>
          <w:bCs/>
          <w:color w:val="000000"/>
        </w:rPr>
        <w:t xml:space="preserve"> </w:t>
      </w:r>
      <w:r w:rsidRPr="00DF0860">
        <w:rPr>
          <w:color w:val="000000"/>
        </w:rPr>
        <w:t>The term “degree of hazard” shall mean either a pollutional (non-health) or contamination (health) hazard and is derived from the evaluation of conditions within a system.</w:t>
      </w:r>
    </w:p>
    <w:p w:rsidR="00636320" w:rsidRPr="00DF0860" w:rsidRDefault="00636320" w:rsidP="00C51CEA">
      <w:pPr>
        <w:pStyle w:val="NormalWeb"/>
        <w:numPr>
          <w:ilvl w:val="2"/>
          <w:numId w:val="12"/>
        </w:numPr>
        <w:tabs>
          <w:tab w:val="clear" w:pos="2160"/>
          <w:tab w:val="num" w:pos="1080"/>
        </w:tabs>
        <w:spacing w:after="0"/>
        <w:ind w:left="1080"/>
      </w:pPr>
      <w:r w:rsidRPr="00DF0860">
        <w:rPr>
          <w:b/>
          <w:bCs/>
          <w:color w:val="000000"/>
        </w:rPr>
        <w:t xml:space="preserve">Hazard – Health. </w:t>
      </w:r>
      <w:r w:rsidRPr="00DF0860">
        <w:rPr>
          <w:color w:val="000000"/>
        </w:rPr>
        <w:t>The term “health hazard” shall mean an actual or potential threat of contamination of a physical or toxic nature to the public potable water system or the consumer's potable water system that would be a danger to health.</w:t>
      </w:r>
    </w:p>
    <w:p w:rsidR="00636320" w:rsidRPr="00DF0860" w:rsidRDefault="00636320" w:rsidP="00C51CEA">
      <w:pPr>
        <w:pStyle w:val="NormalWeb"/>
        <w:numPr>
          <w:ilvl w:val="2"/>
          <w:numId w:val="12"/>
        </w:numPr>
        <w:spacing w:after="0"/>
        <w:ind w:left="1080"/>
      </w:pPr>
      <w:r w:rsidRPr="00DF0860">
        <w:rPr>
          <w:b/>
          <w:bCs/>
          <w:color w:val="000000"/>
        </w:rPr>
        <w:t xml:space="preserve">Hazard Plumbing. </w:t>
      </w:r>
      <w:r w:rsidRPr="00DF0860">
        <w:rPr>
          <w:color w:val="000000"/>
        </w:rPr>
        <w:t>The term “plumbing hazard” shall mean an internal or plumbing type cross-connection in a consumer's potable water system that may be either a pollutional or contamination type hazard. This includes but is not limited to cross-connections to toilets, sinks, lavatories, wash trays and lawn sprinkling systems. Plumbing type cross-connections can be located in commercial or industrial establishments. Such a connection, if permitted to exist, must be properly protected by an appropriate type of backflow prevention assembly.</w:t>
      </w:r>
    </w:p>
    <w:p w:rsidR="00636320" w:rsidRPr="00DF0860" w:rsidRDefault="00636320" w:rsidP="00C51CEA">
      <w:pPr>
        <w:pStyle w:val="NormalWeb"/>
        <w:numPr>
          <w:ilvl w:val="2"/>
          <w:numId w:val="12"/>
        </w:numPr>
        <w:spacing w:after="0"/>
        <w:ind w:left="1080"/>
      </w:pPr>
      <w:r w:rsidRPr="00DF0860">
        <w:rPr>
          <w:b/>
          <w:bCs/>
          <w:color w:val="000000"/>
        </w:rPr>
        <w:t xml:space="preserve">Hazard – Pollutional. </w:t>
      </w:r>
      <w:r w:rsidRPr="00DF0860">
        <w:rPr>
          <w:color w:val="000000"/>
        </w:rPr>
        <w:t xml:space="preserve">The term “pollutional hazard” shall mean an actual or potential threat to the physical properties of the water system of the potability of the public or the consumer's potable water system but which would not constitute a health or system hazard as defined. The maximum degree or intensity of pollution to which the potable water system could be degraded under this definition would cause a nuisance or be aesthetically objectionable or could cause minor damage to the system or its appurtenances. </w:t>
      </w:r>
    </w:p>
    <w:p w:rsidR="00636320" w:rsidRPr="00DF0860" w:rsidRDefault="00636320" w:rsidP="00C51CEA">
      <w:pPr>
        <w:pStyle w:val="NormalWeb"/>
        <w:numPr>
          <w:ilvl w:val="2"/>
          <w:numId w:val="12"/>
        </w:numPr>
        <w:spacing w:after="100" w:afterAutospacing="1"/>
        <w:ind w:left="1080"/>
        <w:rPr>
          <w:color w:val="000000"/>
        </w:rPr>
      </w:pPr>
      <w:r w:rsidRPr="00DF0860">
        <w:rPr>
          <w:b/>
          <w:bCs/>
          <w:color w:val="000000"/>
        </w:rPr>
        <w:lastRenderedPageBreak/>
        <w:t xml:space="preserve">Hazard – System. </w:t>
      </w:r>
      <w:r w:rsidRPr="00DF0860">
        <w:rPr>
          <w:color w:val="000000"/>
        </w:rPr>
        <w:t>The term “system hazard” shall mean an actual or potential threat of severe danger to the physical properties of the public or the consumer's potable water system or of a pollution or contamination which would have a protracted effect on the quality of the potable water in the system</w:t>
      </w:r>
      <w:r w:rsidR="000453A1" w:rsidRPr="00DF0860">
        <w:rPr>
          <w:color w:val="000000"/>
        </w:rPr>
        <w:t>.</w:t>
      </w:r>
    </w:p>
    <w:p w:rsidR="009562F0" w:rsidRPr="00DF0860" w:rsidRDefault="009562F0" w:rsidP="009562F0">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b/>
          <w:color w:val="000000"/>
          <w:sz w:val="24"/>
          <w:szCs w:val="24"/>
          <w:u w:val="single"/>
        </w:rPr>
        <w:t>Hook-Up Fee</w:t>
      </w:r>
      <w:r w:rsidRPr="00DF0860">
        <w:rPr>
          <w:rFonts w:ascii="Times New Roman" w:eastAsia="Times New Roman" w:hAnsi="Times New Roman" w:cs="Times New Roman"/>
          <w:color w:val="000000"/>
          <w:sz w:val="24"/>
          <w:szCs w:val="24"/>
        </w:rPr>
        <w:t>: A fee paid to the District for permission to connect to the water system or to increase usage beyond that previously approved.</w:t>
      </w:r>
    </w:p>
    <w:p w:rsidR="007B00C2" w:rsidRDefault="007B00C2" w:rsidP="00491F62">
      <w:pPr>
        <w:pStyle w:val="NormalWeb"/>
        <w:spacing w:after="0"/>
        <w:ind w:left="360" w:hanging="360"/>
        <w:rPr>
          <w:b/>
          <w:bCs/>
          <w:color w:val="000000"/>
          <w:u w:val="single"/>
        </w:rPr>
      </w:pPr>
    </w:p>
    <w:p w:rsidR="00491F62" w:rsidRPr="00DF0860" w:rsidRDefault="00491F62" w:rsidP="00491F62">
      <w:pPr>
        <w:pStyle w:val="NormalWeb"/>
        <w:spacing w:after="0"/>
        <w:ind w:left="360" w:hanging="360"/>
        <w:rPr>
          <w:color w:val="000000"/>
        </w:rPr>
      </w:pPr>
      <w:r w:rsidRPr="00DF0860">
        <w:rPr>
          <w:b/>
          <w:bCs/>
          <w:color w:val="000000"/>
          <w:u w:val="single"/>
        </w:rPr>
        <w:t>Improved Property</w:t>
      </w:r>
      <w:r w:rsidR="00CF5926" w:rsidRPr="00DF0860">
        <w:rPr>
          <w:color w:val="000000"/>
        </w:rPr>
        <w:t xml:space="preserve">: </w:t>
      </w:r>
      <w:r w:rsidRPr="00DF0860">
        <w:rPr>
          <w:color w:val="000000"/>
        </w:rPr>
        <w:t>Real property, the value of which has been increased by any valuable addition m</w:t>
      </w:r>
      <w:r w:rsidR="007564B0" w:rsidRPr="00DF0860">
        <w:rPr>
          <w:color w:val="000000"/>
        </w:rPr>
        <w:t xml:space="preserve">ade to the real property, or </w:t>
      </w:r>
      <w:r w:rsidR="00781A3A" w:rsidRPr="00DF0860">
        <w:rPr>
          <w:color w:val="000000"/>
        </w:rPr>
        <w:t>amelioration</w:t>
      </w:r>
      <w:r w:rsidRPr="00DF0860">
        <w:rPr>
          <w:color w:val="000000"/>
        </w:rPr>
        <w:t xml:space="preserve"> in its condition, costing labor or capital, and intending to enhance its value, beauty or utility, to adapt it, for human</w:t>
      </w:r>
      <w:r w:rsidR="004E081E" w:rsidRPr="00DF0860">
        <w:rPr>
          <w:color w:val="000000"/>
        </w:rPr>
        <w:t xml:space="preserve"> </w:t>
      </w:r>
      <w:r w:rsidRPr="00DF0860">
        <w:rPr>
          <w:color w:val="000000"/>
        </w:rPr>
        <w:t>habitation</w:t>
      </w:r>
      <w:r w:rsidR="004E081E" w:rsidRPr="00DF0860">
        <w:rPr>
          <w:color w:val="000000"/>
        </w:rPr>
        <w:t xml:space="preserve"> or</w:t>
      </w:r>
      <w:r w:rsidR="00F16E82" w:rsidRPr="00DF0860">
        <w:rPr>
          <w:color w:val="000000"/>
        </w:rPr>
        <w:t xml:space="preserve"> </w:t>
      </w:r>
      <w:r w:rsidR="00F16E82" w:rsidRPr="00DF0860">
        <w:t>commercial use,</w:t>
      </w:r>
      <w:r w:rsidR="00F16E82" w:rsidRPr="00DF0860">
        <w:rPr>
          <w:color w:val="4F81BD" w:themeColor="accent1"/>
        </w:rPr>
        <w:t xml:space="preserve"> </w:t>
      </w:r>
      <w:r w:rsidR="004E081E" w:rsidRPr="00DF0860">
        <w:rPr>
          <w:color w:val="000000"/>
        </w:rPr>
        <w:t>construction with the intent of adapting for human habitation</w:t>
      </w:r>
      <w:r w:rsidR="00F16E82" w:rsidRPr="00DF0860">
        <w:rPr>
          <w:color w:val="000000"/>
        </w:rPr>
        <w:t xml:space="preserve"> </w:t>
      </w:r>
      <w:r w:rsidR="00F16E82" w:rsidRPr="00DF0860">
        <w:t>or commercial use</w:t>
      </w:r>
      <w:r w:rsidRPr="00DF0860">
        <w:t>.</w:t>
      </w:r>
      <w:r w:rsidR="000453A1" w:rsidRPr="00DF0860">
        <w:rPr>
          <w:color w:val="000000"/>
        </w:rPr>
        <w:t xml:space="preserve"> </w:t>
      </w:r>
    </w:p>
    <w:p w:rsidR="008F3EA5" w:rsidRPr="00DF0860" w:rsidRDefault="00F16E82" w:rsidP="008F3EA5">
      <w:pPr>
        <w:pStyle w:val="NormalWeb"/>
        <w:numPr>
          <w:ilvl w:val="0"/>
          <w:numId w:val="18"/>
        </w:numPr>
        <w:spacing w:after="0"/>
        <w:rPr>
          <w:bCs/>
        </w:rPr>
      </w:pPr>
      <w:r w:rsidRPr="00DF0860">
        <w:rPr>
          <w:b/>
          <w:bCs/>
        </w:rPr>
        <w:t>Human habitation</w:t>
      </w:r>
      <w:r w:rsidRPr="00DF0860">
        <w:rPr>
          <w:bCs/>
        </w:rPr>
        <w:t xml:space="preserve"> shall be considered any dwelling intended for use as a re</w:t>
      </w:r>
      <w:r w:rsidR="00631A5B" w:rsidRPr="00DF0860">
        <w:rPr>
          <w:bCs/>
        </w:rPr>
        <w:t xml:space="preserve">sidence. </w:t>
      </w:r>
    </w:p>
    <w:p w:rsidR="00F90D40" w:rsidRPr="00DF0860" w:rsidRDefault="00F90D40" w:rsidP="00F90D40">
      <w:pPr>
        <w:pStyle w:val="NormalWeb"/>
        <w:spacing w:after="0"/>
        <w:ind w:left="1080"/>
        <w:rPr>
          <w:bCs/>
        </w:rPr>
      </w:pPr>
    </w:p>
    <w:p w:rsidR="008409CC" w:rsidRPr="00DF0860" w:rsidRDefault="008409CC" w:rsidP="008409CC">
      <w:pPr>
        <w:pStyle w:val="NormalWeb"/>
        <w:numPr>
          <w:ilvl w:val="0"/>
          <w:numId w:val="18"/>
        </w:numPr>
        <w:spacing w:after="0"/>
        <w:rPr>
          <w:i/>
        </w:rPr>
      </w:pPr>
      <w:r w:rsidRPr="00DF0860">
        <w:rPr>
          <w:b/>
          <w:bCs/>
        </w:rPr>
        <w:t>Commercial use</w:t>
      </w:r>
      <w:r w:rsidRPr="00DF0860">
        <w:rPr>
          <w:bCs/>
        </w:rPr>
        <w:t xml:space="preserve"> shall include any other improved non-residential property where any water is to be used for restroom(s), eating or cooking, sinks for sanitary and/or drinking purposes, sleeping, any other human consumption for commercial purposes facilities, or where fire hydrants are required. </w:t>
      </w:r>
    </w:p>
    <w:p w:rsidR="00F16E82" w:rsidRPr="00DF0860" w:rsidRDefault="00F16E82" w:rsidP="00491F62">
      <w:pPr>
        <w:pStyle w:val="NormalWeb"/>
        <w:spacing w:after="0"/>
        <w:ind w:left="360" w:hanging="360"/>
        <w:rPr>
          <w:color w:val="4F81BD" w:themeColor="accent1"/>
        </w:rPr>
      </w:pPr>
    </w:p>
    <w:p w:rsidR="00E01128" w:rsidRPr="00DF0860" w:rsidRDefault="00E01128" w:rsidP="00E01128">
      <w:pPr>
        <w:spacing w:before="100" w:beforeAutospacing="1" w:after="0" w:line="240" w:lineRule="auto"/>
        <w:rPr>
          <w:color w:val="000000"/>
        </w:rPr>
      </w:pPr>
      <w:r w:rsidRPr="00DF0860">
        <w:rPr>
          <w:rFonts w:ascii="Times New Roman" w:eastAsia="Times New Roman" w:hAnsi="Times New Roman" w:cs="Times New Roman"/>
          <w:b/>
          <w:bCs/>
          <w:color w:val="000000"/>
          <w:sz w:val="24"/>
          <w:szCs w:val="24"/>
          <w:u w:val="single"/>
        </w:rPr>
        <w:t>Industrial Fluids</w:t>
      </w:r>
      <w:r w:rsidRPr="00DF0860">
        <w:rPr>
          <w:rFonts w:ascii="Times New Roman" w:eastAsia="Times New Roman" w:hAnsi="Times New Roman" w:cs="Times New Roman"/>
          <w:b/>
          <w:bCs/>
          <w:color w:val="000000"/>
          <w:sz w:val="24"/>
          <w:szCs w:val="24"/>
        </w:rPr>
        <w:t xml:space="preserve">: </w:t>
      </w:r>
      <w:r w:rsidRPr="00DF0860">
        <w:rPr>
          <w:rFonts w:ascii="Times New Roman" w:eastAsia="Times New Roman" w:hAnsi="Times New Roman" w:cs="Times New Roman"/>
          <w:color w:val="000000"/>
          <w:sz w:val="24"/>
          <w:szCs w:val="24"/>
        </w:rPr>
        <w:t xml:space="preserve">The term “industrial fluids” shall mean any fluid or solution which may be chemically, biologically or otherwise or polluted in a form or concentration which would constitute a </w:t>
      </w:r>
      <w:r w:rsidR="00781A3A" w:rsidRPr="00DF0860">
        <w:rPr>
          <w:rFonts w:ascii="Times New Roman" w:eastAsia="Times New Roman" w:hAnsi="Times New Roman" w:cs="Times New Roman"/>
          <w:color w:val="000000"/>
          <w:sz w:val="24"/>
          <w:szCs w:val="24"/>
        </w:rPr>
        <w:t>health,</w:t>
      </w:r>
      <w:r w:rsidRPr="00DF0860">
        <w:rPr>
          <w:rFonts w:ascii="Times New Roman" w:eastAsia="Times New Roman" w:hAnsi="Times New Roman" w:cs="Times New Roman"/>
          <w:color w:val="000000"/>
          <w:sz w:val="24"/>
          <w:szCs w:val="24"/>
        </w:rPr>
        <w:t xml:space="preserve"> system, pollutional or plumbing hazard if introduced into an approved water supply. This may include, but not be limited to: polluted of contaminated used water; all types of processed water and “used water” originating from the public potable water system which may deteriorate in sanitary quality; chemicals in fluids form; plating acids and alkalis; circulated cooling waters connected to an open cooling tower and/or cooling waters that are chemically or biologically treated or stabilized with toxic substances; contaminated natural waters such as from wells, springs, streams, rivers, bays, harbors, seas, irrigation canals or systems, etc.; oils gases, glycerines, paraffins, caustic and acid solutions and other liquid and gaseous fluids used industrially, for other processes or for </w:t>
      </w:r>
      <w:r w:rsidR="00781A3A" w:rsidRPr="00DF0860">
        <w:rPr>
          <w:rFonts w:ascii="Times New Roman" w:eastAsia="Times New Roman" w:hAnsi="Times New Roman" w:cs="Times New Roman"/>
          <w:color w:val="000000"/>
          <w:sz w:val="24"/>
          <w:szCs w:val="24"/>
        </w:rPr>
        <w:t>firefighting</w:t>
      </w:r>
      <w:r w:rsidRPr="00DF0860">
        <w:rPr>
          <w:rFonts w:ascii="Times New Roman" w:eastAsia="Times New Roman" w:hAnsi="Times New Roman" w:cs="Times New Roman"/>
          <w:color w:val="000000"/>
          <w:sz w:val="24"/>
          <w:szCs w:val="24"/>
        </w:rPr>
        <w:t xml:space="preserve"> purposes.</w:t>
      </w:r>
    </w:p>
    <w:p w:rsidR="007F6699" w:rsidRPr="00DF0860" w:rsidRDefault="007F6699" w:rsidP="00491F62">
      <w:pPr>
        <w:pStyle w:val="NormalWeb"/>
        <w:spacing w:after="0"/>
        <w:ind w:left="360" w:hanging="360"/>
        <w:rPr>
          <w:color w:val="000000"/>
        </w:rPr>
      </w:pPr>
      <w:r w:rsidRPr="00DF0860">
        <w:rPr>
          <w:b/>
          <w:bCs/>
          <w:color w:val="000000"/>
          <w:u w:val="single"/>
        </w:rPr>
        <w:t>Late Fee</w:t>
      </w:r>
      <w:r w:rsidRPr="00DF0860">
        <w:rPr>
          <w:color w:val="000000"/>
        </w:rPr>
        <w:t>:  A</w:t>
      </w:r>
      <w:r w:rsidR="00BC7EE6" w:rsidRPr="00DF0860">
        <w:rPr>
          <w:color w:val="000000"/>
        </w:rPr>
        <w:t xml:space="preserve"> fee assessed to a</w:t>
      </w:r>
      <w:r w:rsidRPr="00DF0860">
        <w:rPr>
          <w:color w:val="000000"/>
        </w:rPr>
        <w:t>ny fees, rates or charges</w:t>
      </w:r>
      <w:r w:rsidR="00BC7EE6" w:rsidRPr="00DF0860">
        <w:rPr>
          <w:color w:val="000000"/>
        </w:rPr>
        <w:t xml:space="preserve"> that were not duly paid by 5pm on the 20</w:t>
      </w:r>
      <w:r w:rsidR="00BC7EE6" w:rsidRPr="00DF0860">
        <w:rPr>
          <w:color w:val="000000"/>
          <w:vertAlign w:val="superscript"/>
        </w:rPr>
        <w:t>th</w:t>
      </w:r>
      <w:r w:rsidR="00BC7EE6" w:rsidRPr="00DF0860">
        <w:rPr>
          <w:color w:val="000000"/>
        </w:rPr>
        <w:t xml:space="preserve"> of each month.  </w:t>
      </w:r>
      <w:r w:rsidRPr="00DF0860">
        <w:rPr>
          <w:color w:val="000000"/>
        </w:rPr>
        <w:t xml:space="preserve"> </w:t>
      </w:r>
    </w:p>
    <w:p w:rsidR="009C1C40" w:rsidRPr="00DF0860" w:rsidRDefault="009C1C40" w:rsidP="009C1C40">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b/>
          <w:color w:val="000000"/>
          <w:sz w:val="24"/>
          <w:szCs w:val="24"/>
          <w:u w:val="single"/>
        </w:rPr>
        <w:t>Legal Parcel</w:t>
      </w:r>
      <w:r w:rsidRPr="00DF0860">
        <w:rPr>
          <w:rFonts w:ascii="Times New Roman" w:eastAsia="Times New Roman" w:hAnsi="Times New Roman" w:cs="Times New Roman"/>
          <w:color w:val="000000"/>
          <w:sz w:val="24"/>
          <w:szCs w:val="24"/>
        </w:rPr>
        <w:t>: Any legal lot now existing or hereafter created though a division or subdivision process and any other parcel of real property recognized by the appropriate governmental planning and zoning department or other agency or department as a separate legal parcel having dimensions or which otherwise could reasonably be deemed benefited by the availability of water service provided by the District. An "improved parcel" shall include any legal parcel on which a building or other improvement exists which is designed to accommodate human occupancy.</w:t>
      </w:r>
    </w:p>
    <w:p w:rsidR="009C1C40" w:rsidRPr="00DF0860" w:rsidRDefault="009C1C40" w:rsidP="009C1C40">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b/>
          <w:color w:val="000000"/>
          <w:sz w:val="24"/>
          <w:szCs w:val="24"/>
          <w:u w:val="single"/>
        </w:rPr>
        <w:t>Multi-Unit Dwelling</w:t>
      </w:r>
      <w:r w:rsidRPr="00DF0860">
        <w:rPr>
          <w:rFonts w:ascii="Times New Roman" w:eastAsia="Times New Roman" w:hAnsi="Times New Roman" w:cs="Times New Roman"/>
          <w:color w:val="000000"/>
          <w:sz w:val="24"/>
          <w:szCs w:val="24"/>
        </w:rPr>
        <w:t>: A building containing a combination of units with individual sleeping, bath and kitchen facilities, each unit being designated for individual or single-family occupancy.</w:t>
      </w:r>
    </w:p>
    <w:p w:rsidR="009C1C40" w:rsidRPr="00DF0860" w:rsidRDefault="009C1C40" w:rsidP="009C1C40">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lastRenderedPageBreak/>
        <w:t>This includes apartments, townhouses condominiums, duplexes, triplexes, guest quarters, and the like.</w:t>
      </w:r>
    </w:p>
    <w:p w:rsidR="00924E6F" w:rsidRPr="00DF0860" w:rsidRDefault="00924E6F" w:rsidP="00924E6F">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b/>
          <w:color w:val="000000"/>
          <w:sz w:val="24"/>
          <w:szCs w:val="24"/>
          <w:u w:val="single"/>
        </w:rPr>
        <w:t>Non-User</w:t>
      </w:r>
      <w:r w:rsidRPr="00DF0860">
        <w:rPr>
          <w:rFonts w:ascii="Times New Roman" w:eastAsia="Times New Roman" w:hAnsi="Times New Roman" w:cs="Times New Roman"/>
          <w:color w:val="000000"/>
          <w:sz w:val="24"/>
          <w:szCs w:val="24"/>
        </w:rPr>
        <w:t xml:space="preserve">: A person who has paid for a water or sewer connection but is not connected to that system. </w:t>
      </w:r>
      <w:r w:rsidR="00BA5413" w:rsidRPr="00DF0860">
        <w:rPr>
          <w:rFonts w:ascii="Times New Roman" w:eastAsia="Times New Roman" w:hAnsi="Times New Roman" w:cs="Times New Roman"/>
          <w:color w:val="000000"/>
          <w:sz w:val="24"/>
          <w:szCs w:val="24"/>
        </w:rPr>
        <w:t>Non-users must still pay the base rate charges.</w:t>
      </w:r>
    </w:p>
    <w:p w:rsidR="00924E6F" w:rsidRPr="00DF0860" w:rsidRDefault="00924E6F" w:rsidP="00924E6F">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b/>
          <w:color w:val="000000"/>
          <w:sz w:val="24"/>
          <w:szCs w:val="24"/>
          <w:u w:val="single"/>
        </w:rPr>
        <w:t>Operation and Maintenance (O&amp;M) Charge</w:t>
      </w:r>
      <w:r w:rsidRPr="00DF0860">
        <w:rPr>
          <w:rFonts w:ascii="Times New Roman" w:eastAsia="Times New Roman" w:hAnsi="Times New Roman" w:cs="Times New Roman"/>
          <w:color w:val="000000"/>
          <w:sz w:val="24"/>
          <w:szCs w:val="24"/>
        </w:rPr>
        <w:t xml:space="preserve">: The share of operation and maintenance expense for the water system that is attributable to and charged to a </w:t>
      </w:r>
      <w:r w:rsidR="00B01604" w:rsidRPr="00DF0860">
        <w:rPr>
          <w:rFonts w:ascii="Times New Roman" w:eastAsia="Times New Roman" w:hAnsi="Times New Roman" w:cs="Times New Roman"/>
          <w:color w:val="000000"/>
          <w:sz w:val="24"/>
          <w:szCs w:val="24"/>
        </w:rPr>
        <w:t>particular Customer</w:t>
      </w:r>
      <w:r w:rsidR="00BA5413" w:rsidRPr="00DF0860">
        <w:rPr>
          <w:rFonts w:ascii="Times New Roman" w:eastAsia="Times New Roman" w:hAnsi="Times New Roman" w:cs="Times New Roman"/>
          <w:color w:val="000000"/>
          <w:sz w:val="24"/>
          <w:szCs w:val="24"/>
        </w:rPr>
        <w:t>, as distinguished from usage rates.</w:t>
      </w:r>
    </w:p>
    <w:p w:rsidR="00491F62" w:rsidRPr="00DF0860" w:rsidRDefault="00491F62" w:rsidP="00491F62">
      <w:pPr>
        <w:pStyle w:val="NormalWeb"/>
        <w:spacing w:after="0"/>
        <w:ind w:left="360" w:hanging="360"/>
      </w:pPr>
      <w:r w:rsidRPr="00DF0860">
        <w:rPr>
          <w:b/>
          <w:bCs/>
          <w:u w:val="single"/>
        </w:rPr>
        <w:t>Person</w:t>
      </w:r>
      <w:r w:rsidRPr="00DF0860">
        <w:t>: Any individual, firm, company, association, society, corporation or group.</w:t>
      </w:r>
    </w:p>
    <w:p w:rsidR="00E90DAC" w:rsidRPr="00DF0860" w:rsidRDefault="00E90DAC" w:rsidP="00E90DAC">
      <w:pPr>
        <w:spacing w:before="100" w:beforeAutospacing="1" w:after="0" w:line="240" w:lineRule="auto"/>
      </w:pPr>
      <w:r w:rsidRPr="00DF0860">
        <w:rPr>
          <w:rFonts w:ascii="Times New Roman" w:eastAsia="Times New Roman" w:hAnsi="Times New Roman" w:cs="Times New Roman"/>
          <w:b/>
          <w:bCs/>
          <w:color w:val="000000"/>
          <w:sz w:val="24"/>
          <w:szCs w:val="24"/>
          <w:u w:val="single"/>
        </w:rPr>
        <w:t>Pollution</w:t>
      </w:r>
      <w:r w:rsidRPr="00DF0860">
        <w:rPr>
          <w:rFonts w:ascii="Times New Roman" w:eastAsia="Times New Roman" w:hAnsi="Times New Roman" w:cs="Times New Roman"/>
          <w:b/>
          <w:bCs/>
          <w:color w:val="000000"/>
          <w:sz w:val="24"/>
          <w:szCs w:val="24"/>
        </w:rPr>
        <w:t xml:space="preserve">: </w:t>
      </w:r>
      <w:r w:rsidRPr="00DF0860">
        <w:rPr>
          <w:rFonts w:ascii="Times New Roman" w:eastAsia="Times New Roman" w:hAnsi="Times New Roman" w:cs="Times New Roman"/>
          <w:color w:val="000000"/>
          <w:sz w:val="24"/>
          <w:szCs w:val="24"/>
        </w:rPr>
        <w:t>The term “pollution” shall mean an impairment of the quality of the water to a degree which does not create a hazard to the public health but which does adversely and unreasonably affect the aesthetic qualities of such waters for domestic use.</w:t>
      </w:r>
    </w:p>
    <w:p w:rsidR="00491F62" w:rsidRPr="00DF0860" w:rsidRDefault="00491F62" w:rsidP="00491F62">
      <w:pPr>
        <w:pStyle w:val="NormalWeb"/>
        <w:spacing w:after="0"/>
        <w:ind w:left="360" w:hanging="360"/>
      </w:pPr>
      <w:r w:rsidRPr="00DF0860">
        <w:rPr>
          <w:b/>
          <w:bCs/>
          <w:u w:val="single"/>
        </w:rPr>
        <w:t>Private Water Service Line</w:t>
      </w:r>
      <w:r w:rsidRPr="00DF0860">
        <w:t xml:space="preserve">: This is to be the portion of the water service line that runs from a point five feet outside the limits of the building being served to the point of connection with the District Water Service Line. </w:t>
      </w:r>
    </w:p>
    <w:p w:rsidR="00491F62" w:rsidRPr="00DF0860" w:rsidRDefault="00491F62" w:rsidP="00491F62">
      <w:pPr>
        <w:pStyle w:val="NormalWeb"/>
        <w:spacing w:after="0"/>
        <w:ind w:left="360" w:hanging="360"/>
        <w:rPr>
          <w:color w:val="000000"/>
        </w:rPr>
      </w:pPr>
      <w:r w:rsidRPr="00DF0860">
        <w:rPr>
          <w:b/>
          <w:bCs/>
          <w:color w:val="000000"/>
          <w:u w:val="single"/>
        </w:rPr>
        <w:t>Private Water System</w:t>
      </w:r>
      <w:r w:rsidRPr="00DF0860">
        <w:rPr>
          <w:color w:val="000000"/>
        </w:rPr>
        <w:t>: This is any water system for domestic use that is not owned, operated and maintained by the District.</w:t>
      </w:r>
    </w:p>
    <w:p w:rsidR="00491F62" w:rsidRPr="00DF0860" w:rsidRDefault="00781A3A" w:rsidP="00491F62">
      <w:pPr>
        <w:pStyle w:val="NormalWeb"/>
        <w:spacing w:after="0"/>
        <w:ind w:left="360" w:hanging="360"/>
        <w:rPr>
          <w:color w:val="000000"/>
        </w:rPr>
      </w:pPr>
      <w:r w:rsidRPr="00DF0860">
        <w:rPr>
          <w:b/>
          <w:bCs/>
          <w:color w:val="000000"/>
          <w:u w:val="single"/>
        </w:rPr>
        <w:t>Property</w:t>
      </w:r>
      <w:r w:rsidRPr="00DF0860">
        <w:rPr>
          <w:b/>
          <w:color w:val="000000"/>
        </w:rPr>
        <w:t>:</w:t>
      </w:r>
      <w:r w:rsidRPr="00DF0860">
        <w:rPr>
          <w:b/>
          <w:color w:val="800000"/>
        </w:rPr>
        <w:t xml:space="preserve"> </w:t>
      </w:r>
      <w:r w:rsidRPr="00DF0860">
        <w:rPr>
          <w:color w:val="000000"/>
        </w:rPr>
        <w:t>Refers to all property, whether privately or publicly owned, within the service limits of the Domestic Water System excluding therefrom lands that have been dedicated for public street or highway right-of-way.</w:t>
      </w:r>
    </w:p>
    <w:p w:rsidR="00491F62" w:rsidRPr="00DF0860" w:rsidRDefault="00491F62" w:rsidP="00491F62">
      <w:pPr>
        <w:pStyle w:val="NormalWeb"/>
        <w:spacing w:after="0"/>
        <w:ind w:left="360" w:hanging="360"/>
        <w:rPr>
          <w:color w:val="000000"/>
        </w:rPr>
      </w:pPr>
      <w:r w:rsidRPr="00DF0860">
        <w:rPr>
          <w:b/>
          <w:bCs/>
          <w:color w:val="000000"/>
          <w:u w:val="single"/>
        </w:rPr>
        <w:t>Raw Water</w:t>
      </w:r>
      <w:r w:rsidRPr="00DF0860">
        <w:rPr>
          <w:color w:val="000000"/>
        </w:rPr>
        <w:t xml:space="preserve">: Water which is pumped from the Pend Oreille River that has not </w:t>
      </w:r>
      <w:r w:rsidR="00BA5413" w:rsidRPr="00DF0860">
        <w:rPr>
          <w:color w:val="000000"/>
        </w:rPr>
        <w:t xml:space="preserve">yet </w:t>
      </w:r>
      <w:r w:rsidRPr="00DF0860">
        <w:rPr>
          <w:color w:val="000000"/>
        </w:rPr>
        <w:t>received treatment to meet state and federal water quality standards for drinking water purposes.</w:t>
      </w:r>
    </w:p>
    <w:p w:rsidR="00491F62" w:rsidRPr="00DF0860" w:rsidRDefault="00491F62" w:rsidP="00491F62">
      <w:pPr>
        <w:pStyle w:val="NormalWeb"/>
        <w:spacing w:after="0"/>
        <w:ind w:left="360" w:hanging="360"/>
      </w:pPr>
      <w:r w:rsidRPr="00DF0860">
        <w:rPr>
          <w:b/>
          <w:bCs/>
          <w:color w:val="000000"/>
          <w:u w:val="single"/>
        </w:rPr>
        <w:t>Raw Water System</w:t>
      </w:r>
      <w:r w:rsidRPr="00DF0860">
        <w:rPr>
          <w:color w:val="000000"/>
        </w:rPr>
        <w:t xml:space="preserve">: All mains, pipes, and structures through which raw water is obtained and transported, including intake pumps. </w:t>
      </w:r>
    </w:p>
    <w:p w:rsidR="00924E6F" w:rsidRPr="00DF0860" w:rsidRDefault="00924E6F" w:rsidP="00924E6F">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b/>
          <w:color w:val="000000"/>
          <w:sz w:val="24"/>
          <w:szCs w:val="24"/>
          <w:u w:val="single"/>
        </w:rPr>
        <w:t>Revenue Bond</w:t>
      </w:r>
      <w:r w:rsidRPr="00DF0860">
        <w:rPr>
          <w:rFonts w:ascii="Times New Roman" w:eastAsia="Times New Roman" w:hAnsi="Times New Roman" w:cs="Times New Roman"/>
          <w:color w:val="000000"/>
          <w:sz w:val="24"/>
          <w:szCs w:val="24"/>
        </w:rPr>
        <w:t>: Bonds issued by the District pursuant to the Water and Sewer District Revenue Bond Act to finance, in whole or in part, the cost of acquisition, construction, reconstruction, improvements, betterment or extension of any works.</w:t>
      </w:r>
    </w:p>
    <w:p w:rsidR="00924E6F" w:rsidRPr="00DF0860" w:rsidRDefault="00924E6F" w:rsidP="00924E6F">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b/>
          <w:color w:val="000000"/>
          <w:sz w:val="24"/>
          <w:szCs w:val="24"/>
          <w:u w:val="single"/>
        </w:rPr>
        <w:t>Revenue Bond Payback</w:t>
      </w:r>
      <w:r w:rsidRPr="00DF0860">
        <w:rPr>
          <w:rFonts w:ascii="Times New Roman" w:eastAsia="Times New Roman" w:hAnsi="Times New Roman" w:cs="Times New Roman"/>
          <w:b/>
          <w:color w:val="000000"/>
          <w:sz w:val="24"/>
          <w:szCs w:val="24"/>
        </w:rPr>
        <w:t>:</w:t>
      </w:r>
      <w:r w:rsidRPr="00DF0860">
        <w:rPr>
          <w:rFonts w:ascii="Times New Roman" w:eastAsia="Times New Roman" w:hAnsi="Times New Roman" w:cs="Times New Roman"/>
          <w:color w:val="000000"/>
          <w:sz w:val="24"/>
          <w:szCs w:val="24"/>
        </w:rPr>
        <w:t xml:space="preserve"> Monet</w:t>
      </w:r>
      <w:r w:rsidR="00B01604" w:rsidRPr="00DF0860">
        <w:rPr>
          <w:rFonts w:ascii="Times New Roman" w:eastAsia="Times New Roman" w:hAnsi="Times New Roman" w:cs="Times New Roman"/>
          <w:color w:val="000000"/>
          <w:sz w:val="24"/>
          <w:szCs w:val="24"/>
        </w:rPr>
        <w:t>ary amount assigned to each Customer</w:t>
      </w:r>
      <w:r w:rsidRPr="00DF0860">
        <w:rPr>
          <w:rFonts w:ascii="Times New Roman" w:eastAsia="Times New Roman" w:hAnsi="Times New Roman" w:cs="Times New Roman"/>
          <w:color w:val="000000"/>
          <w:sz w:val="24"/>
          <w:szCs w:val="24"/>
        </w:rPr>
        <w:t xml:space="preserve"> for water services in order to retire the Revenue Bond.</w:t>
      </w:r>
    </w:p>
    <w:p w:rsidR="00924E6F" w:rsidRPr="00DF0860" w:rsidRDefault="00924E6F" w:rsidP="00924E6F">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b/>
          <w:color w:val="000000"/>
          <w:sz w:val="24"/>
          <w:szCs w:val="24"/>
          <w:u w:val="single"/>
        </w:rPr>
        <w:t>Sewage</w:t>
      </w:r>
      <w:r w:rsidRPr="00DF0860">
        <w:rPr>
          <w:rFonts w:ascii="Times New Roman" w:eastAsia="Times New Roman" w:hAnsi="Times New Roman" w:cs="Times New Roman"/>
          <w:color w:val="000000"/>
          <w:sz w:val="24"/>
          <w:szCs w:val="24"/>
          <w:u w:val="single"/>
        </w:rPr>
        <w:t xml:space="preserve">: </w:t>
      </w:r>
      <w:r w:rsidRPr="00DF0860">
        <w:rPr>
          <w:rFonts w:ascii="Times New Roman" w:eastAsia="Times New Roman" w:hAnsi="Times New Roman" w:cs="Times New Roman"/>
          <w:color w:val="000000"/>
          <w:sz w:val="24"/>
          <w:szCs w:val="24"/>
        </w:rPr>
        <w:t>A combination of water-carried wastes from residences, business buildings, institutions, commercial and industrial establishments.</w:t>
      </w:r>
    </w:p>
    <w:p w:rsidR="00924E6F" w:rsidRPr="00DF0860" w:rsidRDefault="00924E6F" w:rsidP="00924E6F">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b/>
          <w:color w:val="000000"/>
          <w:sz w:val="24"/>
          <w:szCs w:val="24"/>
          <w:u w:val="single"/>
        </w:rPr>
        <w:t>Shall/May</w:t>
      </w:r>
      <w:r w:rsidRPr="00DF0860">
        <w:rPr>
          <w:rFonts w:ascii="Times New Roman" w:eastAsia="Times New Roman" w:hAnsi="Times New Roman" w:cs="Times New Roman"/>
          <w:color w:val="000000"/>
          <w:sz w:val="24"/>
          <w:szCs w:val="24"/>
          <w:u w:val="single"/>
        </w:rPr>
        <w:t>:</w:t>
      </w:r>
      <w:r w:rsidR="000C25A1" w:rsidRPr="00DF0860">
        <w:rPr>
          <w:rFonts w:ascii="Times New Roman" w:eastAsia="Times New Roman" w:hAnsi="Times New Roman" w:cs="Times New Roman"/>
          <w:color w:val="000000"/>
          <w:sz w:val="24"/>
          <w:szCs w:val="24"/>
        </w:rPr>
        <w:t xml:space="preserve">  </w:t>
      </w:r>
      <w:r w:rsidRPr="00DF0860">
        <w:rPr>
          <w:rFonts w:ascii="Times New Roman" w:eastAsia="Times New Roman" w:hAnsi="Times New Roman" w:cs="Times New Roman"/>
          <w:color w:val="000000"/>
          <w:sz w:val="24"/>
          <w:szCs w:val="24"/>
        </w:rPr>
        <w:t>"Shall" is mandatory, "May" is permissive.</w:t>
      </w:r>
    </w:p>
    <w:p w:rsidR="00631A5B" w:rsidRPr="00DF0860" w:rsidRDefault="00924E6F" w:rsidP="00924E6F">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b/>
          <w:color w:val="000000"/>
          <w:sz w:val="24"/>
          <w:szCs w:val="24"/>
          <w:u w:val="single"/>
        </w:rPr>
        <w:t>Single-Family Dwelling</w:t>
      </w:r>
      <w:r w:rsidRPr="00DF0860">
        <w:rPr>
          <w:rFonts w:ascii="Times New Roman" w:eastAsia="Times New Roman" w:hAnsi="Times New Roman" w:cs="Times New Roman"/>
          <w:color w:val="000000"/>
          <w:sz w:val="24"/>
          <w:szCs w:val="24"/>
        </w:rPr>
        <w:t xml:space="preserve">: A building or unit designed and used exclusively for residential purposes by one family. </w:t>
      </w:r>
    </w:p>
    <w:p w:rsidR="00924E6F" w:rsidRPr="00DF0860" w:rsidRDefault="00924E6F" w:rsidP="00924E6F">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 xml:space="preserve">This definition shall also include mobile homes and trailers used for residential purposes. A recreational vehicle (RV) may also be classified as a single family residence when it is fully plumbed and otherwise independently habitable and the RV is occupied </w:t>
      </w:r>
      <w:r w:rsidR="005254CF" w:rsidRPr="00DF0860">
        <w:rPr>
          <w:rFonts w:ascii="Times New Roman" w:eastAsia="Times New Roman" w:hAnsi="Times New Roman" w:cs="Times New Roman"/>
          <w:sz w:val="24"/>
          <w:szCs w:val="24"/>
        </w:rPr>
        <w:t>as a primary residence</w:t>
      </w:r>
      <w:r w:rsidRPr="00DF0860">
        <w:rPr>
          <w:rFonts w:ascii="Times New Roman" w:eastAsia="Times New Roman" w:hAnsi="Times New Roman" w:cs="Times New Roman"/>
          <w:sz w:val="24"/>
          <w:szCs w:val="24"/>
        </w:rPr>
        <w:t>.</w:t>
      </w:r>
    </w:p>
    <w:p w:rsidR="00491F62" w:rsidRPr="00DF0860" w:rsidRDefault="00491F62" w:rsidP="00491F62">
      <w:pPr>
        <w:pStyle w:val="NormalWeb"/>
        <w:spacing w:after="0"/>
        <w:ind w:left="360" w:hanging="360"/>
        <w:rPr>
          <w:color w:val="000000"/>
        </w:rPr>
      </w:pPr>
      <w:r w:rsidRPr="00DF0860">
        <w:rPr>
          <w:b/>
          <w:bCs/>
          <w:color w:val="000000"/>
          <w:u w:val="single"/>
        </w:rPr>
        <w:lastRenderedPageBreak/>
        <w:t>Sprinkler Irrigation</w:t>
      </w:r>
      <w:r w:rsidRPr="00DF0860">
        <w:rPr>
          <w:color w:val="000000"/>
        </w:rPr>
        <w:t>: Refers to any system for the purpose of watering lawns, gardens, shrubs, trees, etc. as they are normally grown in the out-of-doors or open spaces.</w:t>
      </w:r>
    </w:p>
    <w:p w:rsidR="00491F62" w:rsidRPr="00DF0860" w:rsidRDefault="00491F62" w:rsidP="00491F62">
      <w:pPr>
        <w:pStyle w:val="NormalWeb"/>
        <w:spacing w:after="0"/>
        <w:ind w:left="360" w:hanging="360"/>
        <w:rPr>
          <w:color w:val="000000"/>
        </w:rPr>
      </w:pPr>
      <w:r w:rsidRPr="00DF0860">
        <w:rPr>
          <w:b/>
          <w:bCs/>
          <w:u w:val="single"/>
        </w:rPr>
        <w:t>Superintendent</w:t>
      </w:r>
      <w:r w:rsidRPr="00DF0860">
        <w:t>: The superintendent of the District Waterworks shall, under the direction of the District Board, have charge of the Domestic Water System. The superintendent's duties shall include but not be limited to maintenance, operation, supervision and/or inspection of all additions or modifications. The superintendent shall report, on a regular basis, to the District Board of Directors the condition of the Domestic Water System. The Superint</w:t>
      </w:r>
      <w:r w:rsidR="00AA098A">
        <w:t>endent shall have up to five</w:t>
      </w:r>
      <w:r w:rsidR="007828D7" w:rsidRPr="00DF0860">
        <w:t xml:space="preserve"> (5</w:t>
      </w:r>
      <w:r w:rsidRPr="00DF0860">
        <w:t>) years to be</w:t>
      </w:r>
      <w:r w:rsidR="007828D7" w:rsidRPr="00DF0860">
        <w:t>come Class</w:t>
      </w:r>
      <w:r w:rsidR="005254CF" w:rsidRPr="00DF0860">
        <w:t xml:space="preserve"> II</w:t>
      </w:r>
      <w:r w:rsidR="007828D7" w:rsidRPr="00DF0860">
        <w:t xml:space="preserve"> Idaho State </w:t>
      </w:r>
      <w:r w:rsidR="000C25A1" w:rsidRPr="00DF0860">
        <w:t>licensed</w:t>
      </w:r>
      <w:r w:rsidRPr="00DF0860">
        <w:t xml:space="preserve"> and must have completed courses for Water Distribution Operators and Water Treatment Plant Operators. </w:t>
      </w:r>
    </w:p>
    <w:p w:rsidR="00924E6F" w:rsidRPr="00DF0860" w:rsidRDefault="00FD73A5" w:rsidP="00924E6F">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b/>
          <w:color w:val="000000"/>
          <w:sz w:val="24"/>
          <w:szCs w:val="24"/>
          <w:u w:val="single"/>
        </w:rPr>
        <w:t>Suspended Solids</w:t>
      </w:r>
      <w:r w:rsidRPr="00DF0860">
        <w:rPr>
          <w:rFonts w:ascii="Times New Roman" w:eastAsia="Times New Roman" w:hAnsi="Times New Roman" w:cs="Times New Roman"/>
          <w:color w:val="000000"/>
          <w:sz w:val="24"/>
          <w:szCs w:val="24"/>
        </w:rPr>
        <w:t xml:space="preserve">: </w:t>
      </w:r>
      <w:r w:rsidR="00924E6F" w:rsidRPr="00DF0860">
        <w:rPr>
          <w:rFonts w:ascii="Times New Roman" w:eastAsia="Times New Roman" w:hAnsi="Times New Roman" w:cs="Times New Roman"/>
          <w:color w:val="000000"/>
          <w:sz w:val="24"/>
          <w:szCs w:val="24"/>
        </w:rPr>
        <w:t>Solids that either float on the surface or are in suspension in water, sewage or other liquids, and which are removable by filtering.</w:t>
      </w:r>
    </w:p>
    <w:p w:rsidR="00FD73A5" w:rsidRPr="00DF0860" w:rsidRDefault="00FD73A5" w:rsidP="00FD73A5">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b/>
          <w:color w:val="000000"/>
          <w:sz w:val="24"/>
          <w:szCs w:val="24"/>
          <w:u w:val="single"/>
        </w:rPr>
        <w:t>Treatment Facility</w:t>
      </w:r>
      <w:r w:rsidRPr="00DF0860">
        <w:rPr>
          <w:rFonts w:ascii="Times New Roman" w:eastAsia="Times New Roman" w:hAnsi="Times New Roman" w:cs="Times New Roman"/>
          <w:color w:val="000000"/>
          <w:sz w:val="24"/>
          <w:szCs w:val="24"/>
        </w:rPr>
        <w:t>: The land and all improvements, equipment and other personal property located thereon, which is owned, operated and maintained by the District for the purpose of receiving, treating and disposing of treatment plant effluent from the treatment plant.</w:t>
      </w:r>
    </w:p>
    <w:p w:rsidR="00437F69" w:rsidRPr="00DF0860" w:rsidRDefault="00437F69" w:rsidP="00437F69">
      <w:pPr>
        <w:pStyle w:val="NormalWeb"/>
        <w:spacing w:after="0"/>
        <w:rPr>
          <w:color w:val="000000"/>
        </w:rPr>
      </w:pPr>
      <w:r w:rsidRPr="00DF0860">
        <w:rPr>
          <w:b/>
          <w:bCs/>
          <w:color w:val="000000"/>
          <w:u w:val="single"/>
        </w:rPr>
        <w:t>Water Commissioner or Health Official</w:t>
      </w:r>
      <w:r w:rsidRPr="00DF0860">
        <w:rPr>
          <w:b/>
          <w:bCs/>
          <w:color w:val="000000"/>
        </w:rPr>
        <w:t xml:space="preserve">: </w:t>
      </w:r>
      <w:r w:rsidRPr="00DF0860">
        <w:rPr>
          <w:color w:val="000000"/>
        </w:rPr>
        <w:t>The Certified Water System Technician in charge of the Water Department of Laclede</w:t>
      </w:r>
      <w:r w:rsidR="008F3EA5" w:rsidRPr="00DF0860">
        <w:rPr>
          <w:color w:val="000000"/>
        </w:rPr>
        <w:t xml:space="preserve"> who</w:t>
      </w:r>
      <w:r w:rsidRPr="00DF0860">
        <w:rPr>
          <w:color w:val="000000"/>
        </w:rPr>
        <w:t xml:space="preserve"> is invested with authority and responsibility for the implementation of an effective cross-connection control program and for the enforcement of the provisions of this ordinance</w:t>
      </w:r>
    </w:p>
    <w:p w:rsidR="00491F62" w:rsidRPr="00DF0860" w:rsidRDefault="00491F62" w:rsidP="00491F62">
      <w:pPr>
        <w:pStyle w:val="NormalWeb"/>
        <w:spacing w:after="0"/>
        <w:ind w:left="360" w:hanging="360"/>
        <w:rPr>
          <w:color w:val="000000"/>
        </w:rPr>
      </w:pPr>
      <w:r w:rsidRPr="00DF0860">
        <w:rPr>
          <w:b/>
          <w:bCs/>
          <w:color w:val="000000"/>
          <w:u w:val="single"/>
        </w:rPr>
        <w:t>Water Main</w:t>
      </w:r>
      <w:r w:rsidRPr="00DF0860">
        <w:rPr>
          <w:color w:val="000000"/>
        </w:rPr>
        <w:t xml:space="preserve">: Any pipeline owned by the District for the purposes of transportation and/or distribution of water to serve more than one water service line or </w:t>
      </w:r>
      <w:r w:rsidR="00FA6428">
        <w:rPr>
          <w:color w:val="000000"/>
        </w:rPr>
        <w:t xml:space="preserve">water </w:t>
      </w:r>
      <w:r w:rsidRPr="00DF0860">
        <w:rPr>
          <w:color w:val="000000"/>
        </w:rPr>
        <w:t>user.</w:t>
      </w:r>
    </w:p>
    <w:p w:rsidR="00A3223B" w:rsidRPr="00DF0860" w:rsidRDefault="00491F62" w:rsidP="00A3223B">
      <w:pPr>
        <w:pStyle w:val="NormalWeb"/>
        <w:spacing w:after="0"/>
        <w:ind w:left="360" w:hanging="360"/>
        <w:rPr>
          <w:color w:val="000000"/>
        </w:rPr>
      </w:pPr>
      <w:r w:rsidRPr="00DF0860">
        <w:rPr>
          <w:b/>
          <w:bCs/>
          <w:color w:val="000000"/>
          <w:u w:val="single"/>
        </w:rPr>
        <w:t>Water Meter</w:t>
      </w:r>
      <w:r w:rsidRPr="00DF0860">
        <w:rPr>
          <w:color w:val="000000"/>
        </w:rPr>
        <w:t>: An instrument for the measurement of water flow in standard units.</w:t>
      </w:r>
    </w:p>
    <w:p w:rsidR="00A3223B" w:rsidRPr="00DF0860" w:rsidRDefault="00A3223B" w:rsidP="00A3223B">
      <w:pPr>
        <w:pStyle w:val="NormalWeb"/>
        <w:spacing w:after="0"/>
        <w:ind w:left="360" w:hanging="360"/>
        <w:rPr>
          <w:color w:val="000000"/>
        </w:rPr>
      </w:pPr>
      <w:r w:rsidRPr="00DF0860">
        <w:rPr>
          <w:b/>
          <w:bCs/>
          <w:color w:val="000000"/>
          <w:u w:val="single"/>
        </w:rPr>
        <w:t>Water – Non-potable</w:t>
      </w:r>
      <w:r w:rsidRPr="00DF0860">
        <w:rPr>
          <w:b/>
          <w:bCs/>
          <w:color w:val="000000"/>
        </w:rPr>
        <w:t xml:space="preserve">: </w:t>
      </w:r>
      <w:r w:rsidRPr="00DF0860">
        <w:rPr>
          <w:color w:val="000000"/>
        </w:rPr>
        <w:t>The term “non-potable water” shall mean a water supply which has not been approved for human consumption by the health agency having jurisdiction.</w:t>
      </w:r>
    </w:p>
    <w:p w:rsidR="00A3223B" w:rsidRPr="00DF0860" w:rsidRDefault="00A3223B" w:rsidP="00A3223B">
      <w:pPr>
        <w:pStyle w:val="NormalWeb"/>
        <w:spacing w:after="0"/>
        <w:rPr>
          <w:color w:val="000000"/>
        </w:rPr>
      </w:pPr>
      <w:r w:rsidRPr="00DF0860">
        <w:rPr>
          <w:b/>
          <w:bCs/>
          <w:color w:val="000000"/>
          <w:u w:val="single"/>
        </w:rPr>
        <w:t>Water – Potable</w:t>
      </w:r>
      <w:r w:rsidR="000C25A1" w:rsidRPr="00DF0860">
        <w:rPr>
          <w:b/>
          <w:bCs/>
          <w:color w:val="000000"/>
        </w:rPr>
        <w:t>:</w:t>
      </w:r>
      <w:r w:rsidRPr="00DF0860">
        <w:rPr>
          <w:b/>
          <w:bCs/>
          <w:color w:val="000000"/>
        </w:rPr>
        <w:t xml:space="preserve"> </w:t>
      </w:r>
      <w:r w:rsidRPr="00DF0860">
        <w:rPr>
          <w:color w:val="000000"/>
        </w:rPr>
        <w:t>The term “potable water” shall mean any public potable water supply which has been investigated and approved by the health agency. The system must be operating under a valid health permit. In determining what constitutes an approved water supply, the health agency has final judgment as to its safety and potability.</w:t>
      </w:r>
    </w:p>
    <w:p w:rsidR="00A3223B" w:rsidRPr="00DF0860" w:rsidRDefault="00A3223B" w:rsidP="00A3223B">
      <w:pPr>
        <w:pStyle w:val="NormalWeb"/>
        <w:spacing w:after="0"/>
        <w:rPr>
          <w:color w:val="000000"/>
        </w:rPr>
      </w:pPr>
      <w:r w:rsidRPr="00DF0860">
        <w:rPr>
          <w:b/>
          <w:bCs/>
          <w:color w:val="000000"/>
          <w:u w:val="single"/>
        </w:rPr>
        <w:t>Water – Service Connection</w:t>
      </w:r>
      <w:r w:rsidRPr="00DF0860">
        <w:rPr>
          <w:b/>
          <w:bCs/>
          <w:color w:val="000000"/>
        </w:rPr>
        <w:t xml:space="preserve">: </w:t>
      </w:r>
      <w:r w:rsidRPr="00DF0860">
        <w:rPr>
          <w:color w:val="000000"/>
        </w:rPr>
        <w:t>The term “service connection” shall mean the terminal end of a service connection from the public potable water system, (i.e., where the water purveyor may lose jurisdiction and sanitary control of the water at its point of delivery to the consumer's water system). If a water meter is installed at the end of the service connection, then the service connection shall mean the downstream end of the water meter.</w:t>
      </w:r>
    </w:p>
    <w:p w:rsidR="00A3223B" w:rsidRDefault="00A3223B" w:rsidP="00A3223B">
      <w:pPr>
        <w:pStyle w:val="NormalWeb"/>
        <w:spacing w:after="0"/>
        <w:rPr>
          <w:color w:val="000000"/>
        </w:rPr>
      </w:pPr>
      <w:r w:rsidRPr="00DF0860">
        <w:rPr>
          <w:b/>
          <w:bCs/>
          <w:color w:val="000000"/>
          <w:u w:val="single"/>
        </w:rPr>
        <w:t>Water – Used</w:t>
      </w:r>
      <w:r w:rsidRPr="00DF0860">
        <w:rPr>
          <w:b/>
          <w:bCs/>
          <w:color w:val="000000"/>
        </w:rPr>
        <w:t xml:space="preserve">: </w:t>
      </w:r>
      <w:r w:rsidRPr="00DF0860">
        <w:rPr>
          <w:color w:val="000000"/>
        </w:rPr>
        <w:t>The term “used water” shall mean any water supplied by a water purveyor from a public potable water system to a consumer's water system after it has passed through the service connection</w:t>
      </w:r>
      <w:r w:rsidR="00A22EF9" w:rsidRPr="00DF0860">
        <w:rPr>
          <w:color w:val="000000"/>
        </w:rPr>
        <w:t xml:space="preserve"> and/ or water meter</w:t>
      </w:r>
      <w:r w:rsidRPr="00DF0860">
        <w:rPr>
          <w:color w:val="000000"/>
        </w:rPr>
        <w:t xml:space="preserve"> and is </w:t>
      </w:r>
      <w:r w:rsidR="00781A3A" w:rsidRPr="00DF0860">
        <w:rPr>
          <w:color w:val="000000"/>
        </w:rPr>
        <w:t>no longer</w:t>
      </w:r>
      <w:r w:rsidRPr="00DF0860">
        <w:rPr>
          <w:color w:val="000000"/>
        </w:rPr>
        <w:t xml:space="preserve"> under the control of the water purveyor.</w:t>
      </w:r>
    </w:p>
    <w:p w:rsidR="00FA6428" w:rsidRPr="00DF0860" w:rsidRDefault="00FA6428" w:rsidP="00A3223B">
      <w:pPr>
        <w:pStyle w:val="NormalWeb"/>
        <w:spacing w:after="0"/>
        <w:rPr>
          <w:color w:val="000000"/>
        </w:rPr>
      </w:pPr>
      <w:r>
        <w:rPr>
          <w:b/>
          <w:color w:val="000000"/>
          <w:u w:val="single"/>
        </w:rPr>
        <w:t xml:space="preserve">Water </w:t>
      </w:r>
      <w:r w:rsidRPr="00DF0860">
        <w:rPr>
          <w:b/>
          <w:color w:val="000000"/>
          <w:u w:val="single"/>
        </w:rPr>
        <w:t>User</w:t>
      </w:r>
      <w:r w:rsidRPr="00DF0860">
        <w:rPr>
          <w:color w:val="000000"/>
          <w:u w:val="single"/>
        </w:rPr>
        <w:t>:</w:t>
      </w:r>
      <w:r w:rsidRPr="00DF0860">
        <w:rPr>
          <w:color w:val="000000"/>
        </w:rPr>
        <w:t xml:space="preserve"> Any person occupying and residing at an improved parcel whereas the home is physically connected to the District potable water system.</w:t>
      </w:r>
    </w:p>
    <w:p w:rsidR="00FB6371" w:rsidRPr="00DF0860" w:rsidRDefault="00CA3DE3" w:rsidP="00CA3DE3">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b/>
          <w:color w:val="000000"/>
          <w:sz w:val="24"/>
          <w:szCs w:val="24"/>
          <w:u w:val="single"/>
        </w:rPr>
        <w:t>Works</w:t>
      </w:r>
      <w:r w:rsidRPr="00DF0860">
        <w:rPr>
          <w:rFonts w:ascii="Times New Roman" w:eastAsia="Times New Roman" w:hAnsi="Times New Roman" w:cs="Times New Roman"/>
          <w:color w:val="000000"/>
          <w:sz w:val="24"/>
          <w:szCs w:val="24"/>
        </w:rPr>
        <w:t>: The term "works" shall include the water system and of the District, together with its components.</w:t>
      </w:r>
    </w:p>
    <w:p w:rsidR="00BB5F7C" w:rsidRPr="00DF0860" w:rsidRDefault="00CA3DE3" w:rsidP="00CA3DE3">
      <w:pPr>
        <w:spacing w:before="100" w:beforeAutospacing="1" w:after="100" w:afterAutospacing="1" w:line="240" w:lineRule="auto"/>
        <w:jc w:val="center"/>
        <w:rPr>
          <w:rFonts w:ascii="Times New Roman" w:eastAsia="Times New Roman" w:hAnsi="Times New Roman" w:cs="Times New Roman"/>
          <w:b/>
          <w:color w:val="000000"/>
          <w:sz w:val="32"/>
          <w:szCs w:val="32"/>
        </w:rPr>
      </w:pPr>
      <w:r w:rsidRPr="00DF0860">
        <w:rPr>
          <w:rFonts w:ascii="Times New Roman" w:eastAsia="Times New Roman" w:hAnsi="Times New Roman" w:cs="Times New Roman"/>
          <w:b/>
          <w:color w:val="000000"/>
          <w:sz w:val="32"/>
          <w:szCs w:val="32"/>
        </w:rPr>
        <w:lastRenderedPageBreak/>
        <w:t>SECTION 3</w:t>
      </w:r>
    </w:p>
    <w:p w:rsidR="00CA3DE3" w:rsidRPr="00DF0860" w:rsidRDefault="00CA3DE3" w:rsidP="00CA3DE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F0860">
        <w:rPr>
          <w:rFonts w:ascii="Times New Roman" w:eastAsia="Times New Roman" w:hAnsi="Times New Roman" w:cs="Times New Roman"/>
          <w:b/>
          <w:color w:val="000000"/>
          <w:sz w:val="24"/>
          <w:szCs w:val="24"/>
        </w:rPr>
        <w:t>MANDANTORY WATER SERVICE CONNECTION</w:t>
      </w:r>
    </w:p>
    <w:p w:rsidR="00CA3DE3" w:rsidRPr="00DF0860" w:rsidRDefault="00CA3DE3" w:rsidP="00CA3DE3">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 xml:space="preserve">Water connection may be available to </w:t>
      </w:r>
      <w:r w:rsidR="00FA6428">
        <w:rPr>
          <w:rFonts w:ascii="Times New Roman" w:eastAsia="Times New Roman" w:hAnsi="Times New Roman" w:cs="Times New Roman"/>
          <w:color w:val="000000"/>
          <w:sz w:val="24"/>
          <w:szCs w:val="24"/>
        </w:rPr>
        <w:t xml:space="preserve">Water </w:t>
      </w:r>
      <w:r w:rsidRPr="00DF0860">
        <w:rPr>
          <w:rFonts w:ascii="Times New Roman" w:eastAsia="Times New Roman" w:hAnsi="Times New Roman" w:cs="Times New Roman"/>
          <w:color w:val="000000"/>
          <w:sz w:val="24"/>
          <w:szCs w:val="24"/>
        </w:rPr>
        <w:t>Users within the District boundaries.</w:t>
      </w:r>
    </w:p>
    <w:p w:rsidR="00BB5F7C" w:rsidRPr="00DF0860" w:rsidRDefault="00BB5F7C" w:rsidP="00BB5F7C">
      <w:pPr>
        <w:pStyle w:val="NormalWeb"/>
        <w:spacing w:after="0"/>
        <w:rPr>
          <w:color w:val="000000"/>
        </w:rPr>
      </w:pPr>
      <w:r w:rsidRPr="00DF0860">
        <w:rPr>
          <w:color w:val="000000"/>
        </w:rPr>
        <w:t>It is specifically enacted that all</w:t>
      </w:r>
      <w:r w:rsidR="00A22EF9" w:rsidRPr="00DF0860">
        <w:rPr>
          <w:color w:val="000000"/>
        </w:rPr>
        <w:t xml:space="preserve"> owners of </w:t>
      </w:r>
      <w:r w:rsidRPr="00DF0860">
        <w:rPr>
          <w:color w:val="000000"/>
        </w:rPr>
        <w:t xml:space="preserve">improved property in the district to which the District’s Water System is deemed available by the </w:t>
      </w:r>
      <w:r w:rsidRPr="00DF0860">
        <w:t xml:space="preserve">District and/or extends </w:t>
      </w:r>
      <w:r w:rsidR="00AA098A">
        <w:rPr>
          <w:color w:val="000000"/>
        </w:rPr>
        <w:t>to within 1</w:t>
      </w:r>
      <w:r w:rsidRPr="00DF0860">
        <w:rPr>
          <w:color w:val="000000"/>
        </w:rPr>
        <w:t>00 feet (not including the width of road right-of-way) of the owner's property must apply for District water service. Even if the said parcel/property is not actively used by the owner or occupier of said parcel of l</w:t>
      </w:r>
      <w:r w:rsidR="00A67045" w:rsidRPr="00DF0860">
        <w:rPr>
          <w:color w:val="000000"/>
        </w:rPr>
        <w:t>and, it is still subject to usage</w:t>
      </w:r>
      <w:r w:rsidRPr="00DF0860">
        <w:rPr>
          <w:color w:val="000000"/>
        </w:rPr>
        <w:t xml:space="preserve"> charges under the provisions of this ordinance to cover the cost of Domestic Water System availability and other benefits.</w:t>
      </w:r>
    </w:p>
    <w:p w:rsidR="007828D7" w:rsidRPr="00DF0860" w:rsidRDefault="007828D7" w:rsidP="00BB5F7C">
      <w:pPr>
        <w:pStyle w:val="NormalWeb"/>
        <w:spacing w:after="0"/>
        <w:rPr>
          <w:color w:val="000000"/>
        </w:rPr>
      </w:pPr>
      <w:r w:rsidRPr="00DF0860">
        <w:rPr>
          <w:color w:val="000000"/>
        </w:rPr>
        <w:t>This Ordinance shall not be construed to require or entitle any person to cross the private property of another to make any water connection.</w:t>
      </w:r>
    </w:p>
    <w:p w:rsidR="00BB5F7C" w:rsidRPr="00DF0860" w:rsidRDefault="00BB5F7C" w:rsidP="00BB5F7C">
      <w:pPr>
        <w:spacing w:before="100" w:beforeAutospacing="1" w:after="100" w:afterAutospacing="1" w:line="240" w:lineRule="auto"/>
        <w:jc w:val="center"/>
        <w:rPr>
          <w:rFonts w:ascii="Times New Roman" w:eastAsia="Times New Roman" w:hAnsi="Times New Roman" w:cs="Times New Roman"/>
          <w:b/>
          <w:color w:val="000000"/>
          <w:sz w:val="32"/>
          <w:szCs w:val="32"/>
        </w:rPr>
      </w:pPr>
      <w:r w:rsidRPr="00DF0860">
        <w:rPr>
          <w:rFonts w:ascii="Times New Roman" w:eastAsia="Times New Roman" w:hAnsi="Times New Roman" w:cs="Times New Roman"/>
          <w:b/>
          <w:color w:val="000000"/>
          <w:sz w:val="32"/>
          <w:szCs w:val="32"/>
        </w:rPr>
        <w:t>SECTION 4</w:t>
      </w:r>
    </w:p>
    <w:p w:rsidR="00BB5F7C" w:rsidRPr="00DF0860" w:rsidRDefault="00BB5F7C" w:rsidP="00BB5F7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F0860">
        <w:rPr>
          <w:rFonts w:ascii="Times New Roman" w:eastAsia="Times New Roman" w:hAnsi="Times New Roman" w:cs="Times New Roman"/>
          <w:b/>
          <w:color w:val="000000"/>
          <w:sz w:val="24"/>
          <w:szCs w:val="24"/>
        </w:rPr>
        <w:t>HOOK-UPS</w:t>
      </w:r>
    </w:p>
    <w:p w:rsidR="00BB5F7C" w:rsidRPr="00DF0860" w:rsidRDefault="00BB5F7C" w:rsidP="00BB5F7C">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The District recognizes and declares that new parcels of real property which are created within the District or are otherwise brought into the District by annexation will be benefited by the services the District provides; and expanded uses of pre-existing parcels will also benefit from the availability of service. The District shall be entitled to assess a hook-up fee against new parcels which are created and those which are annexed.</w:t>
      </w:r>
    </w:p>
    <w:p w:rsidR="00BB5F7C" w:rsidRPr="00DF0860" w:rsidRDefault="00BB5F7C" w:rsidP="00A67045">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 xml:space="preserve">Should the site permit be for other than a single family residence, the ER rating and the associated fees, charges and rates shall be determined by the District pursuant to the ER calculation formula listed in Appendix B. Should any existing residential </w:t>
      </w:r>
      <w:r w:rsidR="00FA6428">
        <w:rPr>
          <w:rFonts w:ascii="Times New Roman" w:eastAsia="Times New Roman" w:hAnsi="Times New Roman" w:cs="Times New Roman"/>
          <w:color w:val="000000"/>
          <w:sz w:val="24"/>
          <w:szCs w:val="24"/>
        </w:rPr>
        <w:t xml:space="preserve">water </w:t>
      </w:r>
      <w:r w:rsidRPr="00DF0860">
        <w:rPr>
          <w:rFonts w:ascii="Times New Roman" w:eastAsia="Times New Roman" w:hAnsi="Times New Roman" w:cs="Times New Roman"/>
          <w:color w:val="000000"/>
          <w:sz w:val="24"/>
          <w:szCs w:val="24"/>
        </w:rPr>
        <w:t>user add an accessory dwelling unit (as defined herein) to his property, anot</w:t>
      </w:r>
      <w:r w:rsidR="00A67045" w:rsidRPr="00DF0860">
        <w:rPr>
          <w:rFonts w:ascii="Times New Roman" w:eastAsia="Times New Roman" w:hAnsi="Times New Roman" w:cs="Times New Roman"/>
          <w:color w:val="000000"/>
          <w:sz w:val="24"/>
          <w:szCs w:val="24"/>
        </w:rPr>
        <w:t>her hook-up fee and monthly usage</w:t>
      </w:r>
      <w:r w:rsidRPr="00DF0860">
        <w:rPr>
          <w:rFonts w:ascii="Times New Roman" w:eastAsia="Times New Roman" w:hAnsi="Times New Roman" w:cs="Times New Roman"/>
          <w:color w:val="000000"/>
          <w:sz w:val="24"/>
          <w:szCs w:val="24"/>
        </w:rPr>
        <w:t xml:space="preserve"> char</w:t>
      </w:r>
      <w:r w:rsidR="00CA3306" w:rsidRPr="00DF0860">
        <w:rPr>
          <w:rFonts w:ascii="Times New Roman" w:eastAsia="Times New Roman" w:hAnsi="Times New Roman" w:cs="Times New Roman"/>
          <w:color w:val="000000"/>
          <w:sz w:val="24"/>
          <w:szCs w:val="24"/>
        </w:rPr>
        <w:t>ge shall a</w:t>
      </w:r>
      <w:r w:rsidR="00A67045" w:rsidRPr="00DF0860">
        <w:rPr>
          <w:rFonts w:ascii="Times New Roman" w:eastAsia="Times New Roman" w:hAnsi="Times New Roman" w:cs="Times New Roman"/>
          <w:color w:val="000000"/>
          <w:sz w:val="24"/>
          <w:szCs w:val="24"/>
        </w:rPr>
        <w:t>pply. If the hook-up</w:t>
      </w:r>
      <w:r w:rsidR="00CA3306" w:rsidRPr="00DF0860">
        <w:rPr>
          <w:rFonts w:ascii="Times New Roman" w:eastAsia="Times New Roman" w:hAnsi="Times New Roman" w:cs="Times New Roman"/>
          <w:color w:val="000000"/>
          <w:sz w:val="24"/>
          <w:szCs w:val="24"/>
        </w:rPr>
        <w:t xml:space="preserve"> can</w:t>
      </w:r>
      <w:r w:rsidRPr="00DF0860">
        <w:rPr>
          <w:rFonts w:ascii="Times New Roman" w:eastAsia="Times New Roman" w:hAnsi="Times New Roman" w:cs="Times New Roman"/>
          <w:color w:val="000000"/>
          <w:sz w:val="24"/>
          <w:szCs w:val="24"/>
        </w:rPr>
        <w:t xml:space="preserve">not be classified using the approved ER formula, the </w:t>
      </w:r>
      <w:r w:rsidR="007828D7" w:rsidRPr="00DF0860">
        <w:rPr>
          <w:rFonts w:ascii="Times New Roman" w:eastAsia="Times New Roman" w:hAnsi="Times New Roman" w:cs="Times New Roman"/>
          <w:color w:val="000000"/>
          <w:sz w:val="24"/>
          <w:szCs w:val="24"/>
        </w:rPr>
        <w:t>ER rating will be determined by</w:t>
      </w:r>
      <w:r w:rsidRPr="00DF0860">
        <w:rPr>
          <w:rFonts w:ascii="Times New Roman" w:eastAsia="Times New Roman" w:hAnsi="Times New Roman" w:cs="Times New Roman"/>
          <w:color w:val="000000"/>
          <w:sz w:val="24"/>
          <w:szCs w:val="24"/>
        </w:rPr>
        <w:t xml:space="preserve"> and shall be approved by the Board of Directors.</w:t>
      </w:r>
    </w:p>
    <w:p w:rsidR="004D4A9C" w:rsidRPr="00DF0860" w:rsidRDefault="004D4A9C" w:rsidP="00BB5F7C">
      <w:pPr>
        <w:spacing w:before="100" w:beforeAutospacing="1" w:after="100" w:afterAutospacing="1" w:line="240" w:lineRule="auto"/>
        <w:rPr>
          <w:rFonts w:ascii="Times New Roman" w:eastAsia="Times New Roman" w:hAnsi="Times New Roman" w:cs="Times New Roman"/>
          <w:color w:val="000000"/>
          <w:sz w:val="24"/>
          <w:szCs w:val="24"/>
        </w:rPr>
      </w:pPr>
    </w:p>
    <w:p w:rsidR="00EC52F6" w:rsidRPr="00DF0860" w:rsidRDefault="00EC52F6" w:rsidP="00BB5F7C">
      <w:pPr>
        <w:spacing w:before="100" w:beforeAutospacing="1" w:after="100" w:afterAutospacing="1" w:line="240" w:lineRule="auto"/>
        <w:rPr>
          <w:rFonts w:ascii="Times New Roman" w:eastAsia="Times New Roman" w:hAnsi="Times New Roman" w:cs="Times New Roman"/>
          <w:color w:val="000000"/>
          <w:sz w:val="24"/>
          <w:szCs w:val="24"/>
        </w:rPr>
      </w:pPr>
    </w:p>
    <w:p w:rsidR="008E4769" w:rsidRPr="00DF0860" w:rsidRDefault="008E4769">
      <w:pPr>
        <w:rPr>
          <w:rFonts w:ascii="Times New Roman" w:eastAsia="Times New Roman" w:hAnsi="Times New Roman" w:cs="Times New Roman"/>
          <w:b/>
          <w:color w:val="000000"/>
          <w:sz w:val="32"/>
          <w:szCs w:val="32"/>
        </w:rPr>
      </w:pPr>
      <w:r w:rsidRPr="00DF0860">
        <w:rPr>
          <w:rFonts w:ascii="Times New Roman" w:eastAsia="Times New Roman" w:hAnsi="Times New Roman" w:cs="Times New Roman"/>
          <w:b/>
          <w:color w:val="000000"/>
          <w:sz w:val="32"/>
          <w:szCs w:val="32"/>
        </w:rPr>
        <w:br w:type="page"/>
      </w:r>
    </w:p>
    <w:p w:rsidR="00BB5F7C" w:rsidRPr="00DF0860" w:rsidRDefault="00BB5F7C" w:rsidP="00BB5F7C">
      <w:pPr>
        <w:spacing w:before="100" w:beforeAutospacing="1" w:after="100" w:afterAutospacing="1" w:line="240" w:lineRule="auto"/>
        <w:jc w:val="center"/>
        <w:rPr>
          <w:rFonts w:ascii="Times New Roman" w:eastAsia="Times New Roman" w:hAnsi="Times New Roman" w:cs="Times New Roman"/>
          <w:b/>
          <w:color w:val="000000"/>
          <w:sz w:val="32"/>
          <w:szCs w:val="32"/>
        </w:rPr>
      </w:pPr>
      <w:r w:rsidRPr="00DF0860">
        <w:rPr>
          <w:rFonts w:ascii="Times New Roman" w:eastAsia="Times New Roman" w:hAnsi="Times New Roman" w:cs="Times New Roman"/>
          <w:b/>
          <w:color w:val="000000"/>
          <w:sz w:val="32"/>
          <w:szCs w:val="32"/>
        </w:rPr>
        <w:lastRenderedPageBreak/>
        <w:t>SECTION 5</w:t>
      </w:r>
    </w:p>
    <w:p w:rsidR="00BB5F7C" w:rsidRPr="00DF0860" w:rsidRDefault="00BB5F7C" w:rsidP="00BB5F7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F0860">
        <w:rPr>
          <w:rFonts w:ascii="Times New Roman" w:eastAsia="Times New Roman" w:hAnsi="Times New Roman" w:cs="Times New Roman"/>
          <w:b/>
          <w:color w:val="000000"/>
          <w:sz w:val="24"/>
          <w:szCs w:val="24"/>
        </w:rPr>
        <w:t>LIMITATIONS AND RESTRICTIONS FOR HOOK-UPS</w:t>
      </w:r>
      <w:r w:rsidR="00F97D4E" w:rsidRPr="00DF0860">
        <w:rPr>
          <w:rFonts w:ascii="Times New Roman" w:eastAsia="Times New Roman" w:hAnsi="Times New Roman" w:cs="Times New Roman"/>
          <w:b/>
          <w:color w:val="000000"/>
          <w:sz w:val="24"/>
          <w:szCs w:val="24"/>
        </w:rPr>
        <w:t xml:space="preserve"> AND FINANCIAL ARRA</w:t>
      </w:r>
      <w:r w:rsidR="000537D5" w:rsidRPr="00DF0860">
        <w:rPr>
          <w:rFonts w:ascii="Times New Roman" w:eastAsia="Times New Roman" w:hAnsi="Times New Roman" w:cs="Times New Roman"/>
          <w:b/>
          <w:color w:val="000000"/>
          <w:sz w:val="24"/>
          <w:szCs w:val="24"/>
        </w:rPr>
        <w:t>NG</w:t>
      </w:r>
      <w:r w:rsidR="00AA098A">
        <w:rPr>
          <w:rFonts w:ascii="Times New Roman" w:eastAsia="Times New Roman" w:hAnsi="Times New Roman" w:cs="Times New Roman"/>
          <w:b/>
          <w:color w:val="000000"/>
          <w:sz w:val="24"/>
          <w:szCs w:val="24"/>
        </w:rPr>
        <w:t>E</w:t>
      </w:r>
      <w:r w:rsidR="000537D5" w:rsidRPr="00DF0860">
        <w:rPr>
          <w:rFonts w:ascii="Times New Roman" w:eastAsia="Times New Roman" w:hAnsi="Times New Roman" w:cs="Times New Roman"/>
          <w:b/>
          <w:color w:val="000000"/>
          <w:sz w:val="24"/>
          <w:szCs w:val="24"/>
        </w:rPr>
        <w:t>MENTS</w:t>
      </w:r>
    </w:p>
    <w:p w:rsidR="00BB5F7C" w:rsidRPr="00DF0860" w:rsidRDefault="00BB5F7C" w:rsidP="00BB5F7C">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 xml:space="preserve">The hook-up fees for water connections must be paid in full before the connection is completed. At such time that a water hook-up has been completed and is connected to the main, the hook-up from the </w:t>
      </w:r>
      <w:r w:rsidR="00FA6428">
        <w:rPr>
          <w:rFonts w:ascii="Times New Roman" w:eastAsia="Times New Roman" w:hAnsi="Times New Roman" w:cs="Times New Roman"/>
          <w:color w:val="000000"/>
          <w:sz w:val="24"/>
          <w:szCs w:val="24"/>
        </w:rPr>
        <w:t xml:space="preserve">Water </w:t>
      </w:r>
      <w:r w:rsidRPr="00DF0860">
        <w:rPr>
          <w:rFonts w:ascii="Times New Roman" w:eastAsia="Times New Roman" w:hAnsi="Times New Roman" w:cs="Times New Roman"/>
          <w:color w:val="000000"/>
          <w:sz w:val="24"/>
          <w:szCs w:val="24"/>
        </w:rPr>
        <w:t xml:space="preserve">User’s side of the water meter shall be deemed appurtenant to the real property served and can be transferred only with the sale of the real property benefited. </w:t>
      </w:r>
    </w:p>
    <w:p w:rsidR="00BB5F7C" w:rsidRPr="00DF0860" w:rsidRDefault="00BB5F7C" w:rsidP="00BB5F7C">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Non-User hook-ups can only be transferred with the sale/transfer of real estate and cannot be sold s</w:t>
      </w:r>
      <w:r w:rsidR="0089587F" w:rsidRPr="00DF0860">
        <w:rPr>
          <w:rFonts w:ascii="Times New Roman" w:eastAsia="Times New Roman" w:hAnsi="Times New Roman" w:cs="Times New Roman"/>
          <w:color w:val="000000"/>
          <w:sz w:val="24"/>
          <w:szCs w:val="24"/>
        </w:rPr>
        <w:t xml:space="preserve">eparately by individuals. A </w:t>
      </w:r>
      <w:r w:rsidR="006E4574" w:rsidRPr="00DF0860">
        <w:rPr>
          <w:rFonts w:ascii="Times New Roman" w:eastAsia="Times New Roman" w:hAnsi="Times New Roman" w:cs="Times New Roman"/>
          <w:color w:val="000000"/>
          <w:sz w:val="24"/>
          <w:szCs w:val="24"/>
        </w:rPr>
        <w:t>property owner</w:t>
      </w:r>
      <w:r w:rsidRPr="00DF0860">
        <w:rPr>
          <w:rFonts w:ascii="Times New Roman" w:eastAsia="Times New Roman" w:hAnsi="Times New Roman" w:cs="Times New Roman"/>
          <w:color w:val="000000"/>
          <w:sz w:val="24"/>
          <w:szCs w:val="24"/>
        </w:rPr>
        <w:t xml:space="preserve"> </w:t>
      </w:r>
      <w:r w:rsidR="00FF021D" w:rsidRPr="00DF0860">
        <w:rPr>
          <w:rFonts w:ascii="Times New Roman" w:eastAsia="Times New Roman" w:hAnsi="Times New Roman" w:cs="Times New Roman"/>
          <w:color w:val="000000"/>
          <w:sz w:val="24"/>
          <w:szCs w:val="24"/>
        </w:rPr>
        <w:t xml:space="preserve">of an unimproved property </w:t>
      </w:r>
      <w:r w:rsidRPr="00DF0860">
        <w:rPr>
          <w:rFonts w:ascii="Times New Roman" w:eastAsia="Times New Roman" w:hAnsi="Times New Roman" w:cs="Times New Roman"/>
          <w:color w:val="000000"/>
          <w:sz w:val="24"/>
          <w:szCs w:val="24"/>
        </w:rPr>
        <w:t>may voluntarily relinquish a hook-up to the District and upon acc</w:t>
      </w:r>
      <w:r w:rsidR="006E4574" w:rsidRPr="00DF0860">
        <w:rPr>
          <w:rFonts w:ascii="Times New Roman" w:eastAsia="Times New Roman" w:hAnsi="Times New Roman" w:cs="Times New Roman"/>
          <w:color w:val="000000"/>
          <w:sz w:val="24"/>
          <w:szCs w:val="24"/>
        </w:rPr>
        <w:t xml:space="preserve">eptance by the District the </w:t>
      </w:r>
      <w:r w:rsidR="009C5CCD" w:rsidRPr="00DF0860">
        <w:rPr>
          <w:rFonts w:ascii="Times New Roman" w:eastAsia="Times New Roman" w:hAnsi="Times New Roman" w:cs="Times New Roman"/>
          <w:color w:val="000000"/>
          <w:sz w:val="24"/>
          <w:szCs w:val="24"/>
        </w:rPr>
        <w:t>u</w:t>
      </w:r>
      <w:r w:rsidR="006E4574" w:rsidRPr="00DF0860">
        <w:rPr>
          <w:rFonts w:ascii="Times New Roman" w:eastAsia="Times New Roman" w:hAnsi="Times New Roman" w:cs="Times New Roman"/>
          <w:color w:val="000000"/>
          <w:sz w:val="24"/>
          <w:szCs w:val="24"/>
        </w:rPr>
        <w:t>sage</w:t>
      </w:r>
      <w:r w:rsidRPr="00DF0860">
        <w:rPr>
          <w:rFonts w:ascii="Times New Roman" w:eastAsia="Times New Roman" w:hAnsi="Times New Roman" w:cs="Times New Roman"/>
          <w:color w:val="000000"/>
          <w:sz w:val="24"/>
          <w:szCs w:val="24"/>
        </w:rPr>
        <w:t xml:space="preserve"> fees associated with that hook-up shall cease and the hook-up will become the property of the District. No refunding of hook-up fees shall occur.</w:t>
      </w:r>
      <w:r w:rsidR="00845E0B" w:rsidRPr="00DF0860">
        <w:rPr>
          <w:rFonts w:ascii="Times New Roman" w:eastAsia="Times New Roman" w:hAnsi="Times New Roman" w:cs="Times New Roman"/>
          <w:color w:val="000000"/>
          <w:sz w:val="24"/>
          <w:szCs w:val="24"/>
        </w:rPr>
        <w:t xml:space="preserve"> If the District elects to have the meter removed as part of the </w:t>
      </w:r>
      <w:r w:rsidR="006E4574" w:rsidRPr="00DF0860">
        <w:rPr>
          <w:rFonts w:ascii="Times New Roman" w:eastAsia="Times New Roman" w:hAnsi="Times New Roman" w:cs="Times New Roman"/>
          <w:color w:val="000000"/>
          <w:sz w:val="24"/>
          <w:szCs w:val="24"/>
        </w:rPr>
        <w:t>relinquishing agreement the property owner</w:t>
      </w:r>
      <w:r w:rsidR="00845E0B" w:rsidRPr="00DF0860">
        <w:rPr>
          <w:rFonts w:ascii="Times New Roman" w:eastAsia="Times New Roman" w:hAnsi="Times New Roman" w:cs="Times New Roman"/>
          <w:color w:val="000000"/>
          <w:sz w:val="24"/>
          <w:szCs w:val="24"/>
        </w:rPr>
        <w:t xml:space="preserve"> will pay the entire costs of removal.</w:t>
      </w:r>
    </w:p>
    <w:p w:rsidR="00A22EF9" w:rsidRPr="00DF0860" w:rsidRDefault="00A22EF9" w:rsidP="00FB6371">
      <w:pPr>
        <w:spacing w:before="100" w:beforeAutospacing="1" w:after="100" w:afterAutospacing="1" w:line="240" w:lineRule="auto"/>
        <w:rPr>
          <w:rFonts w:ascii="Times New Roman" w:eastAsia="Times New Roman" w:hAnsi="Times New Roman" w:cs="Times New Roman"/>
          <w:sz w:val="24"/>
          <w:szCs w:val="24"/>
        </w:rPr>
      </w:pPr>
      <w:r w:rsidRPr="00DF0860">
        <w:rPr>
          <w:rFonts w:ascii="Times New Roman" w:eastAsia="Times New Roman" w:hAnsi="Times New Roman" w:cs="Times New Roman"/>
          <w:sz w:val="24"/>
          <w:szCs w:val="24"/>
        </w:rPr>
        <w:t>Usage of water by motor homes or RVs from an existing residential water service hook-up as a primary residence or an Accessory Dwelling Unit, shall require an additio</w:t>
      </w:r>
      <w:r w:rsidR="0089587F" w:rsidRPr="00DF0860">
        <w:rPr>
          <w:rFonts w:ascii="Times New Roman" w:eastAsia="Times New Roman" w:hAnsi="Times New Roman" w:cs="Times New Roman"/>
          <w:sz w:val="24"/>
          <w:szCs w:val="24"/>
        </w:rPr>
        <w:t>nal hook-up fee and monthly Usage</w:t>
      </w:r>
      <w:r w:rsidRPr="00DF0860">
        <w:rPr>
          <w:rFonts w:ascii="Times New Roman" w:eastAsia="Times New Roman" w:hAnsi="Times New Roman" w:cs="Times New Roman"/>
          <w:sz w:val="24"/>
          <w:szCs w:val="24"/>
        </w:rPr>
        <w:t xml:space="preserve"> fee if contin</w:t>
      </w:r>
      <w:r w:rsidR="008F3EA5" w:rsidRPr="00DF0860">
        <w:rPr>
          <w:rFonts w:ascii="Times New Roman" w:eastAsia="Times New Roman" w:hAnsi="Times New Roman" w:cs="Times New Roman"/>
          <w:sz w:val="24"/>
          <w:szCs w:val="24"/>
        </w:rPr>
        <w:t>ued in service in excess of 180 days</w:t>
      </w:r>
      <w:r w:rsidRPr="00DF0860">
        <w:rPr>
          <w:rFonts w:ascii="Times New Roman" w:eastAsia="Times New Roman" w:hAnsi="Times New Roman" w:cs="Times New Roman"/>
          <w:sz w:val="24"/>
          <w:szCs w:val="24"/>
        </w:rPr>
        <w:t>.</w:t>
      </w:r>
    </w:p>
    <w:p w:rsidR="009C43D1" w:rsidRPr="00DF0860" w:rsidRDefault="009C43D1" w:rsidP="009C43D1">
      <w:pPr>
        <w:spacing w:before="100" w:beforeAutospacing="1" w:after="0"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 xml:space="preserve">When installation of a water service line and appurtenances causes damage to any property, public or private, other than the owner's property, the owner shall be responsible for all repair costs including, but not limited to, repair to streets, sidewalks, curbs, gutters, sewer lines, irrigation facilities, storm drains, lawns, fences, gas lines, other water mains, telephone lines and electrical lines. </w:t>
      </w:r>
    </w:p>
    <w:p w:rsidR="000537D5" w:rsidRPr="00DF0860" w:rsidRDefault="000537D5" w:rsidP="000537D5">
      <w:pPr>
        <w:pStyle w:val="NormalWeb"/>
        <w:spacing w:after="0"/>
      </w:pPr>
      <w:r w:rsidRPr="00DF0860">
        <w:rPr>
          <w:color w:val="000000"/>
        </w:rPr>
        <w:t>The Board of Directors of the Laclede Water District recognize a need for a financial plan for qualified applicants, for water meter hook-up fees as established by the Board of Directors. The Board of Directors have established the following guide lines for all applicants.</w:t>
      </w:r>
    </w:p>
    <w:p w:rsidR="000537D5" w:rsidRPr="00DF0860" w:rsidRDefault="000537D5" w:rsidP="00C51CEA">
      <w:pPr>
        <w:pStyle w:val="NormalWeb"/>
        <w:numPr>
          <w:ilvl w:val="0"/>
          <w:numId w:val="13"/>
        </w:numPr>
        <w:spacing w:after="0"/>
      </w:pPr>
      <w:r w:rsidRPr="00DF0860">
        <w:rPr>
          <w:color w:val="000000"/>
        </w:rPr>
        <w:t>Written request by applicant to the Board of Directors.</w:t>
      </w:r>
    </w:p>
    <w:p w:rsidR="000537D5" w:rsidRPr="00DF0860" w:rsidRDefault="000537D5" w:rsidP="00C51CEA">
      <w:pPr>
        <w:pStyle w:val="NormalWeb"/>
        <w:numPr>
          <w:ilvl w:val="0"/>
          <w:numId w:val="13"/>
        </w:numPr>
        <w:spacing w:after="0"/>
      </w:pPr>
      <w:r w:rsidRPr="00DF0860">
        <w:rPr>
          <w:color w:val="000000"/>
        </w:rPr>
        <w:t xml:space="preserve">Applicant must appear </w:t>
      </w:r>
      <w:r w:rsidRPr="00DF0860">
        <w:rPr>
          <w:i/>
          <w:iCs/>
          <w:color w:val="000000"/>
          <w:u w:val="single"/>
        </w:rPr>
        <w:t>in person</w:t>
      </w:r>
      <w:r w:rsidRPr="00DF0860">
        <w:rPr>
          <w:color w:val="000000"/>
        </w:rPr>
        <w:t xml:space="preserve"> before the governing board for a hearing with all material to establish need for such financial arrangements to be granted. A Majority vote of all Directors must prevail to grant request.</w:t>
      </w:r>
    </w:p>
    <w:p w:rsidR="000537D5" w:rsidRPr="00DF0860" w:rsidRDefault="000537D5" w:rsidP="00C51CEA">
      <w:pPr>
        <w:pStyle w:val="NormalWeb"/>
        <w:numPr>
          <w:ilvl w:val="0"/>
          <w:numId w:val="13"/>
        </w:numPr>
        <w:spacing w:after="0"/>
      </w:pPr>
      <w:r w:rsidRPr="00DF0860">
        <w:rPr>
          <w:color w:val="000000"/>
        </w:rPr>
        <w:t>Minimum down payment of</w:t>
      </w:r>
      <w:r w:rsidR="006151EA" w:rsidRPr="00DF0860">
        <w:rPr>
          <w:color w:val="000000"/>
        </w:rPr>
        <w:t xml:space="preserve"> One Thousand Dollars</w:t>
      </w:r>
      <w:r w:rsidRPr="00DF0860">
        <w:rPr>
          <w:color w:val="000000"/>
        </w:rPr>
        <w:t xml:space="preserve"> ($1000.00) must be collected from applicant. This money will be placed in the established “Maintenance Fund” as established in the Ordinance.</w:t>
      </w:r>
    </w:p>
    <w:p w:rsidR="000537D5" w:rsidRPr="00DF0860" w:rsidRDefault="000537D5" w:rsidP="00C51CEA">
      <w:pPr>
        <w:pStyle w:val="NormalWeb"/>
        <w:numPr>
          <w:ilvl w:val="0"/>
          <w:numId w:val="13"/>
        </w:numPr>
        <w:spacing w:after="0"/>
      </w:pPr>
      <w:r w:rsidRPr="00DF0860">
        <w:rPr>
          <w:color w:val="000000"/>
        </w:rPr>
        <w:t>A Finance/Handling fee will be charged on all financial plans granted by the Board of Directors. This fee will be five-percent, (5%) of Hook-up fee Balance annually.</w:t>
      </w:r>
    </w:p>
    <w:p w:rsidR="000537D5" w:rsidRPr="00DF0860" w:rsidRDefault="000537D5" w:rsidP="00C51CEA">
      <w:pPr>
        <w:pStyle w:val="NormalWeb"/>
        <w:numPr>
          <w:ilvl w:val="0"/>
          <w:numId w:val="13"/>
        </w:numPr>
        <w:spacing w:after="0"/>
      </w:pPr>
      <w:r w:rsidRPr="00DF0860">
        <w:rPr>
          <w:color w:val="000000"/>
        </w:rPr>
        <w:t>Payments will be made in the amount of no less then $100.00 per month until balance of fees are paid.</w:t>
      </w:r>
    </w:p>
    <w:p w:rsidR="000537D5" w:rsidRPr="00DF0860" w:rsidRDefault="000537D5" w:rsidP="00C51CEA">
      <w:pPr>
        <w:pStyle w:val="NormalWeb"/>
        <w:numPr>
          <w:ilvl w:val="0"/>
          <w:numId w:val="13"/>
        </w:numPr>
        <w:spacing w:after="0"/>
      </w:pPr>
      <w:r w:rsidRPr="00DF0860">
        <w:rPr>
          <w:color w:val="000000"/>
        </w:rPr>
        <w:t>Payments on this account will be in addition to the regular established monthly rates and associated fees. Non-payment of this amount will result in disconnection of service until all past due payments are paid.</w:t>
      </w:r>
    </w:p>
    <w:p w:rsidR="000537D5" w:rsidRPr="00DF0860" w:rsidRDefault="000537D5" w:rsidP="00C51CEA">
      <w:pPr>
        <w:pStyle w:val="NormalWeb"/>
        <w:numPr>
          <w:ilvl w:val="0"/>
          <w:numId w:val="13"/>
        </w:numPr>
        <w:spacing w:after="0"/>
      </w:pPr>
      <w:r w:rsidRPr="00DF0860">
        <w:rPr>
          <w:color w:val="000000"/>
        </w:rPr>
        <w:t>Down payment shall be payable prior to meter installation.</w:t>
      </w:r>
    </w:p>
    <w:p w:rsidR="00BB5F7C" w:rsidRPr="00DF0860" w:rsidRDefault="000537D5" w:rsidP="00C51CEA">
      <w:pPr>
        <w:pStyle w:val="NormalWeb"/>
        <w:numPr>
          <w:ilvl w:val="0"/>
          <w:numId w:val="13"/>
        </w:numPr>
        <w:spacing w:after="100" w:afterAutospacing="1"/>
        <w:rPr>
          <w:color w:val="000000"/>
        </w:rPr>
      </w:pPr>
      <w:r w:rsidRPr="00DF0860">
        <w:rPr>
          <w:color w:val="000000"/>
        </w:rPr>
        <w:t xml:space="preserve">A late fee shall be charged at the rate of </w:t>
      </w:r>
      <w:r w:rsidR="006953D9" w:rsidRPr="00DF0860">
        <w:rPr>
          <w:color w:val="000000"/>
        </w:rPr>
        <w:t>$10 [</w:t>
      </w:r>
      <w:r w:rsidR="009C5CCD" w:rsidRPr="00DF0860">
        <w:rPr>
          <w:color w:val="000000"/>
          <w:u w:val="single"/>
        </w:rPr>
        <w:t>1</w:t>
      </w:r>
      <w:r w:rsidRPr="00DF0860">
        <w:rPr>
          <w:color w:val="000000"/>
          <w:u w:val="single"/>
        </w:rPr>
        <w:t>%</w:t>
      </w:r>
      <w:r w:rsidR="006953D9" w:rsidRPr="00DF0860">
        <w:rPr>
          <w:color w:val="000000"/>
          <w:u w:val="single"/>
        </w:rPr>
        <w:t>]</w:t>
      </w:r>
      <w:r w:rsidRPr="00DF0860">
        <w:rPr>
          <w:color w:val="000000"/>
        </w:rPr>
        <w:t xml:space="preserve"> per month</w:t>
      </w:r>
      <w:r w:rsidR="005F328F" w:rsidRPr="00DF0860">
        <w:rPr>
          <w:color w:val="000000"/>
        </w:rPr>
        <w:t xml:space="preserve"> </w:t>
      </w:r>
      <w:r w:rsidR="005F328F" w:rsidRPr="00DF0860">
        <w:t>(</w:t>
      </w:r>
      <w:r w:rsidR="00A22EF9" w:rsidRPr="00DF0860">
        <w:t xml:space="preserve">12% </w:t>
      </w:r>
      <w:r w:rsidR="005F328F" w:rsidRPr="00DF0860">
        <w:t xml:space="preserve">per annum) </w:t>
      </w:r>
      <w:r w:rsidRPr="00DF0860">
        <w:rPr>
          <w:color w:val="000000"/>
        </w:rPr>
        <w:t>on all over</w:t>
      </w:r>
      <w:r w:rsidR="005F328F" w:rsidRPr="00DF0860">
        <w:rPr>
          <w:color w:val="000000"/>
        </w:rPr>
        <w:t>due accounts</w:t>
      </w:r>
      <w:r w:rsidRPr="00DF0860">
        <w:rPr>
          <w:color w:val="000000"/>
        </w:rPr>
        <w:t>.</w:t>
      </w:r>
    </w:p>
    <w:p w:rsidR="008E4769" w:rsidRPr="00DF0860" w:rsidRDefault="008E4769">
      <w:pPr>
        <w:rPr>
          <w:rFonts w:ascii="Times New Roman" w:eastAsia="Times New Roman" w:hAnsi="Times New Roman" w:cs="Times New Roman"/>
          <w:b/>
          <w:color w:val="000000"/>
          <w:sz w:val="32"/>
          <w:szCs w:val="32"/>
        </w:rPr>
      </w:pPr>
      <w:r w:rsidRPr="00DF0860">
        <w:rPr>
          <w:rFonts w:ascii="Times New Roman" w:eastAsia="Times New Roman" w:hAnsi="Times New Roman" w:cs="Times New Roman"/>
          <w:b/>
          <w:color w:val="000000"/>
          <w:sz w:val="32"/>
          <w:szCs w:val="32"/>
        </w:rPr>
        <w:br w:type="page"/>
      </w:r>
    </w:p>
    <w:p w:rsidR="00CA3DE3" w:rsidRPr="00DF0860" w:rsidRDefault="00BB5F7C" w:rsidP="00CA3DE3">
      <w:pPr>
        <w:spacing w:before="100" w:beforeAutospacing="1" w:after="100" w:afterAutospacing="1" w:line="240" w:lineRule="auto"/>
        <w:jc w:val="center"/>
        <w:rPr>
          <w:rFonts w:ascii="Times New Roman" w:eastAsia="Times New Roman" w:hAnsi="Times New Roman" w:cs="Times New Roman"/>
          <w:b/>
          <w:color w:val="000000"/>
          <w:sz w:val="32"/>
          <w:szCs w:val="32"/>
        </w:rPr>
      </w:pPr>
      <w:r w:rsidRPr="00DF0860">
        <w:rPr>
          <w:rFonts w:ascii="Times New Roman" w:eastAsia="Times New Roman" w:hAnsi="Times New Roman" w:cs="Times New Roman"/>
          <w:b/>
          <w:color w:val="000000"/>
          <w:sz w:val="32"/>
          <w:szCs w:val="32"/>
        </w:rPr>
        <w:lastRenderedPageBreak/>
        <w:t>SECTION 6</w:t>
      </w:r>
    </w:p>
    <w:p w:rsidR="00CA3DE3" w:rsidRPr="00DF0860" w:rsidRDefault="0093098D" w:rsidP="00CA3DE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F0860">
        <w:rPr>
          <w:rFonts w:ascii="Times New Roman" w:eastAsia="Times New Roman" w:hAnsi="Times New Roman" w:cs="Times New Roman"/>
          <w:b/>
          <w:color w:val="000000"/>
          <w:sz w:val="24"/>
          <w:szCs w:val="24"/>
        </w:rPr>
        <w:t>APPLICATION FOR SERVICE</w:t>
      </w:r>
    </w:p>
    <w:p w:rsidR="00EF1F38" w:rsidRPr="00DF0860" w:rsidRDefault="00EF1F38" w:rsidP="00437F69">
      <w:pPr>
        <w:pStyle w:val="NormalWeb"/>
        <w:spacing w:after="0"/>
        <w:rPr>
          <w:color w:val="000000"/>
        </w:rPr>
      </w:pPr>
      <w:r w:rsidRPr="00DF0860">
        <w:rPr>
          <w:color w:val="000000"/>
        </w:rPr>
        <w:t>All owners who make application to the District for District Domestic Water Service</w:t>
      </w:r>
      <w:r w:rsidR="00437F69" w:rsidRPr="00DF0860">
        <w:rPr>
          <w:color w:val="000000"/>
        </w:rPr>
        <w:t xml:space="preserve">, main extension, or subdivision development </w:t>
      </w:r>
      <w:r w:rsidRPr="00DF0860">
        <w:rPr>
          <w:color w:val="000000"/>
        </w:rPr>
        <w:t>shall pay, at the time of making application, the Hook-Up Fee</w:t>
      </w:r>
      <w:r w:rsidR="00437F69" w:rsidRPr="00DF0860">
        <w:rPr>
          <w:color w:val="000000"/>
        </w:rPr>
        <w:t xml:space="preserve">, Main Extension and/or Subdivision Development Inspection, Fees </w:t>
      </w:r>
      <w:r w:rsidRPr="00DF0860">
        <w:rPr>
          <w:color w:val="000000"/>
        </w:rPr>
        <w:t>as established by resolution</w:t>
      </w:r>
      <w:r w:rsidR="008F3EA5" w:rsidRPr="00DF0860">
        <w:rPr>
          <w:color w:val="000000"/>
        </w:rPr>
        <w:t>.</w:t>
      </w:r>
      <w:r w:rsidRPr="00DF0860">
        <w:rPr>
          <w:color w:val="000000"/>
        </w:rPr>
        <w:t xml:space="preserve"> Current rates shall be kept available for public inspection.</w:t>
      </w:r>
      <w:r w:rsidR="00437F69" w:rsidRPr="00DF0860">
        <w:rPr>
          <w:color w:val="000000"/>
        </w:rPr>
        <w:t xml:space="preserve"> Subdivision development fees</w:t>
      </w:r>
      <w:r w:rsidR="008235D3" w:rsidRPr="00DF0860">
        <w:rPr>
          <w:color w:val="000000"/>
        </w:rPr>
        <w:t>, for the water system,</w:t>
      </w:r>
      <w:r w:rsidR="00437F69" w:rsidRPr="00DF0860">
        <w:rPr>
          <w:color w:val="000000"/>
        </w:rPr>
        <w:t xml:space="preserve"> vary due to individual project needs and will be specifically determined (depending on size, scope</w:t>
      </w:r>
      <w:r w:rsidR="00CA3306" w:rsidRPr="00DF0860">
        <w:rPr>
          <w:color w:val="000000"/>
        </w:rPr>
        <w:t>, and conditions) by the Board o</w:t>
      </w:r>
      <w:r w:rsidR="00437F69" w:rsidRPr="00DF0860">
        <w:rPr>
          <w:color w:val="000000"/>
        </w:rPr>
        <w:t>f Directors after receipt of application.</w:t>
      </w:r>
    </w:p>
    <w:p w:rsidR="00CA3DE3" w:rsidRPr="00DF0860" w:rsidRDefault="00CA3DE3" w:rsidP="00CA3DE3">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Any property owner desiring to connect to the District’s w</w:t>
      </w:r>
      <w:r w:rsidR="006D3BBB" w:rsidRPr="00DF0860">
        <w:rPr>
          <w:rFonts w:ascii="Times New Roman" w:eastAsia="Times New Roman" w:hAnsi="Times New Roman" w:cs="Times New Roman"/>
          <w:color w:val="000000"/>
          <w:sz w:val="24"/>
          <w:szCs w:val="24"/>
        </w:rPr>
        <w:t xml:space="preserve">ater system, or any present </w:t>
      </w:r>
      <w:r w:rsidR="00FA6428">
        <w:rPr>
          <w:rFonts w:ascii="Times New Roman" w:eastAsia="Times New Roman" w:hAnsi="Times New Roman" w:cs="Times New Roman"/>
          <w:color w:val="000000"/>
          <w:sz w:val="24"/>
          <w:szCs w:val="24"/>
        </w:rPr>
        <w:t xml:space="preserve">water </w:t>
      </w:r>
      <w:r w:rsidR="006D3BBB" w:rsidRPr="00DF0860">
        <w:rPr>
          <w:rFonts w:ascii="Times New Roman" w:eastAsia="Times New Roman" w:hAnsi="Times New Roman" w:cs="Times New Roman"/>
          <w:color w:val="000000"/>
          <w:sz w:val="24"/>
          <w:szCs w:val="24"/>
        </w:rPr>
        <w:t>user/customer</w:t>
      </w:r>
      <w:r w:rsidRPr="00DF0860">
        <w:rPr>
          <w:rFonts w:ascii="Times New Roman" w:eastAsia="Times New Roman" w:hAnsi="Times New Roman" w:cs="Times New Roman"/>
          <w:color w:val="000000"/>
          <w:sz w:val="24"/>
          <w:szCs w:val="24"/>
        </w:rPr>
        <w:t xml:space="preserve"> wishing to expand service beyond that previously approved, must make application to the District identifying the type of service desired. Application shall contain all pertinent information including the name and address of the applicant, a description of the real property, the type of service being requested and such other information as the District requests. There shall be no connection to the District’s water system or any expansion thereof without the expressed written approval of the District.</w:t>
      </w:r>
    </w:p>
    <w:p w:rsidR="00CA3DE3" w:rsidRPr="00DF0860" w:rsidRDefault="00CA3DE3" w:rsidP="00CA3DE3">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 xml:space="preserve">Any person or entity outside the District’s boundaries who desires water service must also make application to the Board in writing. The District will, within a reasonable time, inform the applicant of its decision and, if approved, and as a condition thereof, the property must be annexed into the District. All expenses associated with the annexation including, but not limited to, legal, easements, engineering, construction and connecting to the District system, shall be the responsibility of the applicant. </w:t>
      </w:r>
    </w:p>
    <w:p w:rsidR="005B0E3B" w:rsidRPr="00DF0860" w:rsidRDefault="00CA3DE3" w:rsidP="005B0E3B">
      <w:pPr>
        <w:spacing w:before="100" w:beforeAutospacing="1" w:after="100" w:afterAutospacing="1" w:line="240" w:lineRule="auto"/>
        <w:rPr>
          <w:rFonts w:ascii="Times New Roman" w:eastAsia="Times New Roman" w:hAnsi="Times New Roman" w:cs="Times New Roman"/>
          <w:sz w:val="24"/>
          <w:szCs w:val="24"/>
        </w:rPr>
      </w:pPr>
      <w:r w:rsidRPr="00DF0860">
        <w:rPr>
          <w:rFonts w:ascii="Times New Roman" w:eastAsia="Times New Roman" w:hAnsi="Times New Roman" w:cs="Times New Roman"/>
          <w:sz w:val="24"/>
          <w:szCs w:val="24"/>
        </w:rPr>
        <w:t xml:space="preserve">The District Superintendent or authorized Maintenance Engineer shall, during the installation of any new use or expansion of an existing use, inspect and approve any extensions or hook-ups to the water system to assure conformance with all requirements of the District and to comply with the "as built" drawings. Any new water lines serving more than one dwelling or serving a commercial property shall be an engineered line and the engineered plans associated therewith shall be provided to and approved by the District in advance of construction. </w:t>
      </w:r>
    </w:p>
    <w:p w:rsidR="005B0E3B" w:rsidRPr="00DF0860" w:rsidRDefault="005B0E3B" w:rsidP="005B0E3B">
      <w:pPr>
        <w:spacing w:before="100" w:beforeAutospacing="1" w:after="100" w:afterAutospacing="1" w:line="240" w:lineRule="auto"/>
        <w:rPr>
          <w:rFonts w:ascii="Times New Roman" w:eastAsia="Times New Roman" w:hAnsi="Times New Roman" w:cs="Times New Roman"/>
          <w:sz w:val="24"/>
          <w:szCs w:val="24"/>
        </w:rPr>
      </w:pPr>
      <w:r w:rsidRPr="00DF0860">
        <w:rPr>
          <w:rFonts w:ascii="Times New Roman" w:eastAsia="Times New Roman" w:hAnsi="Times New Roman" w:cs="Times New Roman"/>
          <w:b/>
          <w:color w:val="000000"/>
          <w:sz w:val="24"/>
          <w:szCs w:val="24"/>
        </w:rPr>
        <w:t>HAZARD PREVENTION</w:t>
      </w:r>
      <w:r w:rsidRPr="00DF0860">
        <w:rPr>
          <w:rFonts w:ascii="Times New Roman" w:eastAsia="Times New Roman" w:hAnsi="Times New Roman" w:cs="Times New Roman"/>
          <w:color w:val="000000"/>
          <w:sz w:val="24"/>
          <w:szCs w:val="24"/>
        </w:rPr>
        <w:t xml:space="preserve"> – All meters will be installed during the period of April 1, through September 30th only</w:t>
      </w:r>
      <w:r w:rsidR="007828D7" w:rsidRPr="00DF0860">
        <w:rPr>
          <w:rFonts w:ascii="Times New Roman" w:eastAsia="Times New Roman" w:hAnsi="Times New Roman" w:cs="Times New Roman"/>
          <w:color w:val="000000"/>
          <w:sz w:val="24"/>
          <w:szCs w:val="24"/>
        </w:rPr>
        <w:t>; or as weather and local conditions permit</w:t>
      </w:r>
      <w:r w:rsidRPr="00DF0860">
        <w:rPr>
          <w:rFonts w:ascii="Times New Roman" w:eastAsia="Times New Roman" w:hAnsi="Times New Roman" w:cs="Times New Roman"/>
          <w:color w:val="000000"/>
          <w:sz w:val="24"/>
          <w:szCs w:val="24"/>
        </w:rPr>
        <w:t>. Due to frost damage to water mains, no installations will be made during the winter months.</w:t>
      </w:r>
    </w:p>
    <w:p w:rsidR="00EC52F6" w:rsidRPr="00DF0860" w:rsidRDefault="005B0E3B" w:rsidP="005B0E3B">
      <w:pPr>
        <w:spacing w:before="100" w:beforeAutospacing="1" w:after="0"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All installations must be</w:t>
      </w:r>
      <w:r w:rsidR="006953D9" w:rsidRPr="00DF0860">
        <w:rPr>
          <w:rFonts w:ascii="Times New Roman" w:eastAsia="Times New Roman" w:hAnsi="Times New Roman" w:cs="Times New Roman"/>
          <w:color w:val="000000"/>
          <w:sz w:val="24"/>
          <w:szCs w:val="24"/>
        </w:rPr>
        <w:t xml:space="preserve"> done by maintenance personnel </w:t>
      </w:r>
      <w:r w:rsidRPr="00DF0860">
        <w:rPr>
          <w:rFonts w:ascii="Times New Roman" w:eastAsia="Times New Roman" w:hAnsi="Times New Roman" w:cs="Times New Roman"/>
          <w:color w:val="000000"/>
          <w:sz w:val="24"/>
          <w:szCs w:val="24"/>
        </w:rPr>
        <w:t>authorized by the district. All private lines</w:t>
      </w:r>
      <w:r w:rsidR="004F70E6" w:rsidRPr="00DF0860">
        <w:rPr>
          <w:rFonts w:ascii="Times New Roman" w:eastAsia="Times New Roman" w:hAnsi="Times New Roman" w:cs="Times New Roman"/>
          <w:color w:val="000000"/>
          <w:sz w:val="24"/>
          <w:szCs w:val="24"/>
        </w:rPr>
        <w:t xml:space="preserve"> and meter connections</w:t>
      </w:r>
      <w:r w:rsidRPr="00DF0860">
        <w:rPr>
          <w:rFonts w:ascii="Times New Roman" w:eastAsia="Times New Roman" w:hAnsi="Times New Roman" w:cs="Times New Roman"/>
          <w:color w:val="000000"/>
          <w:sz w:val="24"/>
          <w:szCs w:val="24"/>
        </w:rPr>
        <w:t xml:space="preserve"> must be inspected and authorized by district maintenance personnel </w:t>
      </w:r>
      <w:r w:rsidR="004F70E6" w:rsidRPr="00DF0860">
        <w:rPr>
          <w:rFonts w:ascii="Times New Roman" w:eastAsia="Times New Roman" w:hAnsi="Times New Roman" w:cs="Times New Roman"/>
          <w:color w:val="000000"/>
          <w:sz w:val="24"/>
          <w:szCs w:val="24"/>
        </w:rPr>
        <w:t>prior to being covered.</w:t>
      </w:r>
      <w:r w:rsidR="004F70E6" w:rsidRPr="00DF0860">
        <w:rPr>
          <w:sz w:val="24"/>
          <w:szCs w:val="24"/>
        </w:rPr>
        <w:t xml:space="preserve"> </w:t>
      </w:r>
      <w:r w:rsidR="004F70E6" w:rsidRPr="00DF0860">
        <w:rPr>
          <w:rFonts w:ascii="Times New Roman" w:hAnsi="Times New Roman" w:cs="Times New Roman"/>
          <w:sz w:val="24"/>
          <w:szCs w:val="24"/>
        </w:rPr>
        <w:t xml:space="preserve">If work is backfilled prior to inspection, the maintenance supervisor will require that the backfill be removed so the connection can be inspected. The maintenance supervisor must be given 48 hour prior notice when inspections will be needed. </w:t>
      </w:r>
      <w:r w:rsidR="006151EA" w:rsidRPr="00DF0860">
        <w:rPr>
          <w:rFonts w:ascii="Times New Roman" w:eastAsia="Times New Roman" w:hAnsi="Times New Roman" w:cs="Times New Roman"/>
          <w:color w:val="000000"/>
          <w:sz w:val="24"/>
          <w:szCs w:val="24"/>
        </w:rPr>
        <w:t>Any private lines that were buried prior to district inspection must be uncovered before water meter activation can occur.</w:t>
      </w:r>
      <w:r w:rsidR="004F70E6" w:rsidRPr="00DF0860">
        <w:rPr>
          <w:rFonts w:ascii="Times New Roman" w:eastAsia="Times New Roman" w:hAnsi="Times New Roman" w:cs="Times New Roman"/>
          <w:color w:val="000000"/>
          <w:sz w:val="24"/>
          <w:szCs w:val="24"/>
        </w:rPr>
        <w:t xml:space="preserve"> </w:t>
      </w:r>
    </w:p>
    <w:p w:rsidR="008E4769" w:rsidRPr="00DF0860" w:rsidRDefault="008E4769">
      <w:pPr>
        <w:rPr>
          <w:rFonts w:ascii="Times New Roman" w:eastAsia="Times New Roman" w:hAnsi="Times New Roman" w:cs="Times New Roman"/>
          <w:b/>
          <w:color w:val="000000"/>
          <w:sz w:val="32"/>
          <w:szCs w:val="32"/>
        </w:rPr>
      </w:pPr>
      <w:r w:rsidRPr="00DF0860">
        <w:rPr>
          <w:rFonts w:ascii="Times New Roman" w:eastAsia="Times New Roman" w:hAnsi="Times New Roman" w:cs="Times New Roman"/>
          <w:b/>
          <w:color w:val="000000"/>
          <w:sz w:val="32"/>
          <w:szCs w:val="32"/>
        </w:rPr>
        <w:br w:type="page"/>
      </w:r>
    </w:p>
    <w:p w:rsidR="00CA3DE3" w:rsidRPr="00DF0860" w:rsidRDefault="00BB5F7C" w:rsidP="00CA3DE3">
      <w:pPr>
        <w:spacing w:before="100" w:beforeAutospacing="1" w:after="100" w:afterAutospacing="1" w:line="240" w:lineRule="auto"/>
        <w:jc w:val="center"/>
        <w:rPr>
          <w:rFonts w:ascii="Times New Roman" w:eastAsia="Times New Roman" w:hAnsi="Times New Roman" w:cs="Times New Roman"/>
          <w:b/>
          <w:color w:val="000000"/>
          <w:sz w:val="32"/>
          <w:szCs w:val="32"/>
        </w:rPr>
      </w:pPr>
      <w:r w:rsidRPr="00DF0860">
        <w:rPr>
          <w:rFonts w:ascii="Times New Roman" w:eastAsia="Times New Roman" w:hAnsi="Times New Roman" w:cs="Times New Roman"/>
          <w:b/>
          <w:color w:val="000000"/>
          <w:sz w:val="32"/>
          <w:szCs w:val="32"/>
        </w:rPr>
        <w:lastRenderedPageBreak/>
        <w:t>SECTION 7</w:t>
      </w:r>
    </w:p>
    <w:p w:rsidR="00CA3DE3" w:rsidRPr="00DF0860" w:rsidRDefault="00CA3DE3" w:rsidP="00CA3DE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F0860">
        <w:rPr>
          <w:rFonts w:ascii="Times New Roman" w:eastAsia="Times New Roman" w:hAnsi="Times New Roman" w:cs="Times New Roman"/>
          <w:b/>
          <w:color w:val="000000"/>
          <w:sz w:val="24"/>
          <w:szCs w:val="24"/>
        </w:rPr>
        <w:t>REQUIREMENTS OF SERVICE</w:t>
      </w:r>
    </w:p>
    <w:p w:rsidR="00CA3DE3" w:rsidRPr="00DF0860" w:rsidRDefault="00CA3DE3" w:rsidP="00CA3DE3">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 xml:space="preserve">All expenses associated with any </w:t>
      </w:r>
      <w:r w:rsidR="00A6352F" w:rsidRPr="00DF0860">
        <w:rPr>
          <w:rFonts w:ascii="Times New Roman" w:eastAsia="Times New Roman" w:hAnsi="Times New Roman" w:cs="Times New Roman"/>
          <w:color w:val="000000"/>
          <w:sz w:val="24"/>
          <w:szCs w:val="24"/>
        </w:rPr>
        <w:t xml:space="preserve">extension of the District water </w:t>
      </w:r>
      <w:r w:rsidRPr="00DF0860">
        <w:rPr>
          <w:rFonts w:ascii="Times New Roman" w:eastAsia="Times New Roman" w:hAnsi="Times New Roman" w:cs="Times New Roman"/>
          <w:color w:val="000000"/>
          <w:sz w:val="24"/>
          <w:szCs w:val="24"/>
        </w:rPr>
        <w:t>s</w:t>
      </w:r>
      <w:r w:rsidR="0089587F" w:rsidRPr="00DF0860">
        <w:rPr>
          <w:rFonts w:ascii="Times New Roman" w:eastAsia="Times New Roman" w:hAnsi="Times New Roman" w:cs="Times New Roman"/>
          <w:color w:val="000000"/>
          <w:sz w:val="24"/>
          <w:szCs w:val="24"/>
        </w:rPr>
        <w:t xml:space="preserve">ystem in order to connect a </w:t>
      </w:r>
      <w:r w:rsidR="00F42687" w:rsidRPr="00DF0860">
        <w:rPr>
          <w:rFonts w:ascii="Times New Roman" w:eastAsia="Times New Roman" w:hAnsi="Times New Roman" w:cs="Times New Roman"/>
          <w:color w:val="000000"/>
          <w:sz w:val="24"/>
          <w:szCs w:val="24"/>
        </w:rPr>
        <w:t>parcel</w:t>
      </w:r>
      <w:r w:rsidRPr="00DF0860">
        <w:rPr>
          <w:rFonts w:ascii="Times New Roman" w:eastAsia="Times New Roman" w:hAnsi="Times New Roman" w:cs="Times New Roman"/>
          <w:color w:val="000000"/>
          <w:sz w:val="24"/>
          <w:szCs w:val="24"/>
        </w:rPr>
        <w:t xml:space="preserve"> (residence, housing tract, trailer park</w:t>
      </w:r>
      <w:r w:rsidR="006E4574" w:rsidRPr="00DF0860">
        <w:rPr>
          <w:rFonts w:ascii="Times New Roman" w:eastAsia="Times New Roman" w:hAnsi="Times New Roman" w:cs="Times New Roman"/>
          <w:color w:val="000000"/>
          <w:sz w:val="24"/>
          <w:szCs w:val="24"/>
        </w:rPr>
        <w:t>,</w:t>
      </w:r>
      <w:r w:rsidRPr="00DF0860">
        <w:rPr>
          <w:rFonts w:ascii="Times New Roman" w:eastAsia="Times New Roman" w:hAnsi="Times New Roman" w:cs="Times New Roman"/>
          <w:color w:val="000000"/>
          <w:sz w:val="24"/>
          <w:szCs w:val="24"/>
        </w:rPr>
        <w:t xml:space="preserve"> motel, condominium, or other dwelling) shall be the responsibility of the applicant seeking the extension. Such extensions shall be engineered by a Board approved, licensed engineer, which plans shall also be approved by t</w:t>
      </w:r>
      <w:r w:rsidR="00A6352F" w:rsidRPr="00DF0860">
        <w:rPr>
          <w:rFonts w:ascii="Times New Roman" w:eastAsia="Times New Roman" w:hAnsi="Times New Roman" w:cs="Times New Roman"/>
          <w:color w:val="000000"/>
          <w:sz w:val="24"/>
          <w:szCs w:val="24"/>
        </w:rPr>
        <w:t xml:space="preserve">he District Superintendent. Approval of the Board </w:t>
      </w:r>
      <w:r w:rsidRPr="00DF0860">
        <w:rPr>
          <w:rFonts w:ascii="Times New Roman" w:eastAsia="Times New Roman" w:hAnsi="Times New Roman" w:cs="Times New Roman"/>
          <w:color w:val="000000"/>
          <w:sz w:val="24"/>
          <w:szCs w:val="24"/>
        </w:rPr>
        <w:t>must be obtained prior to commencement of the project.</w:t>
      </w:r>
    </w:p>
    <w:p w:rsidR="00A6352F" w:rsidRPr="00DF0860" w:rsidRDefault="00CA3DE3" w:rsidP="00CA3DE3">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All new water hook-ups approved by the District shall require the installation of an approved water met</w:t>
      </w:r>
      <w:r w:rsidR="00A6352F" w:rsidRPr="00DF0860">
        <w:rPr>
          <w:rFonts w:ascii="Times New Roman" w:eastAsia="Times New Roman" w:hAnsi="Times New Roman" w:cs="Times New Roman"/>
          <w:color w:val="000000"/>
          <w:sz w:val="24"/>
          <w:szCs w:val="24"/>
        </w:rPr>
        <w:t>er</w:t>
      </w:r>
      <w:r w:rsidR="0089587F" w:rsidRPr="00DF0860">
        <w:rPr>
          <w:rFonts w:ascii="Times New Roman" w:eastAsia="Times New Roman" w:hAnsi="Times New Roman" w:cs="Times New Roman"/>
          <w:color w:val="000000"/>
          <w:sz w:val="24"/>
          <w:szCs w:val="24"/>
        </w:rPr>
        <w:t>. A water shut-off valve</w:t>
      </w:r>
      <w:r w:rsidRPr="00DF0860">
        <w:rPr>
          <w:rFonts w:ascii="Times New Roman" w:eastAsia="Times New Roman" w:hAnsi="Times New Roman" w:cs="Times New Roman"/>
          <w:color w:val="000000"/>
          <w:sz w:val="24"/>
          <w:szCs w:val="24"/>
        </w:rPr>
        <w:t xml:space="preserve"> shall be installed as sp</w:t>
      </w:r>
      <w:r w:rsidR="008B08CB" w:rsidRPr="00DF0860">
        <w:rPr>
          <w:rFonts w:ascii="Times New Roman" w:eastAsia="Times New Roman" w:hAnsi="Times New Roman" w:cs="Times New Roman"/>
          <w:color w:val="000000"/>
          <w:sz w:val="24"/>
          <w:szCs w:val="24"/>
        </w:rPr>
        <w:t xml:space="preserve">ecified by the District </w:t>
      </w:r>
      <w:r w:rsidR="00AA098A" w:rsidRPr="00DF0860">
        <w:rPr>
          <w:rFonts w:ascii="Times New Roman" w:eastAsia="Times New Roman" w:hAnsi="Times New Roman" w:cs="Times New Roman"/>
          <w:color w:val="000000"/>
          <w:sz w:val="24"/>
          <w:szCs w:val="24"/>
        </w:rPr>
        <w:t>Superintendent</w:t>
      </w:r>
      <w:r w:rsidR="008B08CB" w:rsidRPr="00DF0860">
        <w:rPr>
          <w:rFonts w:ascii="Times New Roman" w:eastAsia="Times New Roman" w:hAnsi="Times New Roman" w:cs="Times New Roman"/>
          <w:color w:val="000000"/>
          <w:sz w:val="24"/>
          <w:szCs w:val="24"/>
        </w:rPr>
        <w:t xml:space="preserve"> </w:t>
      </w:r>
      <w:r w:rsidR="00A6352F" w:rsidRPr="00DF0860">
        <w:rPr>
          <w:rFonts w:ascii="Times New Roman" w:eastAsia="Times New Roman" w:hAnsi="Times New Roman" w:cs="Times New Roman"/>
          <w:color w:val="000000"/>
          <w:sz w:val="24"/>
          <w:szCs w:val="24"/>
        </w:rPr>
        <w:t xml:space="preserve">on the </w:t>
      </w:r>
      <w:r w:rsidR="00FA6428">
        <w:rPr>
          <w:rFonts w:ascii="Times New Roman" w:eastAsia="Times New Roman" w:hAnsi="Times New Roman" w:cs="Times New Roman"/>
          <w:color w:val="000000"/>
          <w:sz w:val="24"/>
          <w:szCs w:val="24"/>
        </w:rPr>
        <w:t xml:space="preserve">Water </w:t>
      </w:r>
      <w:r w:rsidR="00A6352F" w:rsidRPr="00DF0860">
        <w:rPr>
          <w:rFonts w:ascii="Times New Roman" w:eastAsia="Times New Roman" w:hAnsi="Times New Roman" w:cs="Times New Roman"/>
          <w:color w:val="000000"/>
          <w:sz w:val="24"/>
          <w:szCs w:val="24"/>
        </w:rPr>
        <w:t>User’s side of the meter</w:t>
      </w:r>
      <w:r w:rsidRPr="00DF0860">
        <w:rPr>
          <w:rFonts w:ascii="Times New Roman" w:eastAsia="Times New Roman" w:hAnsi="Times New Roman" w:cs="Times New Roman"/>
          <w:color w:val="000000"/>
          <w:sz w:val="24"/>
          <w:szCs w:val="24"/>
        </w:rPr>
        <w:t>. All valves, meters, and other items necessary for water service must be of a type and size specified by the Dist</w:t>
      </w:r>
      <w:r w:rsidR="008B08CB" w:rsidRPr="00DF0860">
        <w:rPr>
          <w:rFonts w:ascii="Times New Roman" w:eastAsia="Times New Roman" w:hAnsi="Times New Roman" w:cs="Times New Roman"/>
          <w:color w:val="000000"/>
          <w:sz w:val="24"/>
          <w:szCs w:val="24"/>
        </w:rPr>
        <w:t>rict. All extensions of the water service</w:t>
      </w:r>
      <w:r w:rsidRPr="00DF0860">
        <w:rPr>
          <w:rFonts w:ascii="Times New Roman" w:eastAsia="Times New Roman" w:hAnsi="Times New Roman" w:cs="Times New Roman"/>
          <w:color w:val="000000"/>
          <w:sz w:val="24"/>
          <w:szCs w:val="24"/>
        </w:rPr>
        <w:t xml:space="preserve"> line and all shut-offs </w:t>
      </w:r>
      <w:r w:rsidR="006953D9" w:rsidRPr="00DF0860">
        <w:rPr>
          <w:rFonts w:ascii="Times New Roman" w:eastAsia="Times New Roman" w:hAnsi="Times New Roman" w:cs="Times New Roman"/>
          <w:sz w:val="24"/>
          <w:szCs w:val="24"/>
        </w:rPr>
        <w:t>beyond the District meter</w:t>
      </w:r>
      <w:r w:rsidR="008B08CB" w:rsidRPr="00DF0860">
        <w:rPr>
          <w:rFonts w:ascii="Times New Roman" w:eastAsia="Times New Roman" w:hAnsi="Times New Roman" w:cs="Times New Roman"/>
          <w:sz w:val="24"/>
          <w:szCs w:val="24"/>
        </w:rPr>
        <w:t>,</w:t>
      </w:r>
      <w:r w:rsidR="008B08CB" w:rsidRPr="00DF0860">
        <w:rPr>
          <w:rFonts w:ascii="Times New Roman" w:eastAsia="Times New Roman" w:hAnsi="Times New Roman" w:cs="Times New Roman"/>
          <w:color w:val="4F81BD" w:themeColor="accent1"/>
          <w:sz w:val="24"/>
          <w:szCs w:val="24"/>
        </w:rPr>
        <w:t xml:space="preserve"> </w:t>
      </w:r>
      <w:r w:rsidR="0089587F" w:rsidRPr="00DF0860">
        <w:rPr>
          <w:rFonts w:ascii="Times New Roman" w:eastAsia="Times New Roman" w:hAnsi="Times New Roman" w:cs="Times New Roman"/>
          <w:color w:val="000000"/>
          <w:sz w:val="24"/>
          <w:szCs w:val="24"/>
        </w:rPr>
        <w:t xml:space="preserve">shall be at the expense of the </w:t>
      </w:r>
      <w:r w:rsidR="00FA6428">
        <w:rPr>
          <w:rFonts w:ascii="Times New Roman" w:eastAsia="Times New Roman" w:hAnsi="Times New Roman" w:cs="Times New Roman"/>
          <w:color w:val="000000"/>
          <w:sz w:val="24"/>
          <w:szCs w:val="24"/>
        </w:rPr>
        <w:t xml:space="preserve">water </w:t>
      </w:r>
      <w:r w:rsidR="0089587F" w:rsidRPr="00DF0860">
        <w:rPr>
          <w:rFonts w:ascii="Times New Roman" w:eastAsia="Times New Roman" w:hAnsi="Times New Roman" w:cs="Times New Roman"/>
          <w:color w:val="000000"/>
          <w:sz w:val="24"/>
          <w:szCs w:val="24"/>
        </w:rPr>
        <w:t>u</w:t>
      </w:r>
      <w:r w:rsidRPr="00DF0860">
        <w:rPr>
          <w:rFonts w:ascii="Times New Roman" w:eastAsia="Times New Roman" w:hAnsi="Times New Roman" w:cs="Times New Roman"/>
          <w:color w:val="000000"/>
          <w:sz w:val="24"/>
          <w:szCs w:val="24"/>
        </w:rPr>
        <w:t>ser</w:t>
      </w:r>
      <w:r w:rsidR="0089587F" w:rsidRPr="00DF0860">
        <w:rPr>
          <w:rFonts w:ascii="Times New Roman" w:eastAsia="Times New Roman" w:hAnsi="Times New Roman" w:cs="Times New Roman"/>
          <w:color w:val="000000"/>
          <w:sz w:val="24"/>
          <w:szCs w:val="24"/>
        </w:rPr>
        <w:t>/customer</w:t>
      </w:r>
      <w:r w:rsidRPr="00DF0860">
        <w:rPr>
          <w:rFonts w:ascii="Times New Roman" w:eastAsia="Times New Roman" w:hAnsi="Times New Roman" w:cs="Times New Roman"/>
          <w:color w:val="000000"/>
          <w:sz w:val="24"/>
          <w:szCs w:val="24"/>
        </w:rPr>
        <w:t xml:space="preserve">. </w:t>
      </w:r>
    </w:p>
    <w:p w:rsidR="00CA3DE3" w:rsidRPr="00DF0860" w:rsidRDefault="0089587F" w:rsidP="00CA3DE3">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 xml:space="preserve">The </w:t>
      </w:r>
      <w:r w:rsidR="006E4574" w:rsidRPr="00DF0860">
        <w:rPr>
          <w:rFonts w:ascii="Times New Roman" w:eastAsia="Times New Roman" w:hAnsi="Times New Roman" w:cs="Times New Roman"/>
          <w:color w:val="000000"/>
          <w:sz w:val="24"/>
          <w:szCs w:val="24"/>
        </w:rPr>
        <w:t>property owner</w:t>
      </w:r>
      <w:r w:rsidR="00CA3DE3" w:rsidRPr="00DF0860">
        <w:rPr>
          <w:rFonts w:ascii="Times New Roman" w:eastAsia="Times New Roman" w:hAnsi="Times New Roman" w:cs="Times New Roman"/>
          <w:color w:val="000000"/>
          <w:sz w:val="24"/>
          <w:szCs w:val="24"/>
        </w:rPr>
        <w:t xml:space="preserve"> within the District shall, at their own expense bring their individual s</w:t>
      </w:r>
      <w:r w:rsidR="00A6352F" w:rsidRPr="00DF0860">
        <w:rPr>
          <w:rFonts w:ascii="Times New Roman" w:eastAsia="Times New Roman" w:hAnsi="Times New Roman" w:cs="Times New Roman"/>
          <w:color w:val="000000"/>
          <w:sz w:val="24"/>
          <w:szCs w:val="24"/>
        </w:rPr>
        <w:t>ervice to the water meter</w:t>
      </w:r>
      <w:r w:rsidR="00CA3DE3" w:rsidRPr="00DF0860">
        <w:rPr>
          <w:rFonts w:ascii="Times New Roman" w:eastAsia="Times New Roman" w:hAnsi="Times New Roman" w:cs="Times New Roman"/>
          <w:color w:val="000000"/>
          <w:sz w:val="24"/>
          <w:szCs w:val="24"/>
        </w:rPr>
        <w:t xml:space="preserve">. </w:t>
      </w:r>
      <w:r w:rsidR="00781A3A" w:rsidRPr="00DF0860">
        <w:rPr>
          <w:rFonts w:ascii="Times New Roman" w:eastAsia="Times New Roman" w:hAnsi="Times New Roman" w:cs="Times New Roman"/>
          <w:color w:val="000000"/>
          <w:sz w:val="24"/>
          <w:szCs w:val="24"/>
        </w:rPr>
        <w:t xml:space="preserve">Any new lines, including replacement lines, must have a tracer installed with the line for detection purposes. </w:t>
      </w:r>
      <w:r w:rsidR="00CA3DE3" w:rsidRPr="00DF0860">
        <w:rPr>
          <w:rFonts w:ascii="Times New Roman" w:eastAsia="Times New Roman" w:hAnsi="Times New Roman" w:cs="Times New Roman"/>
          <w:color w:val="000000"/>
          <w:sz w:val="24"/>
          <w:szCs w:val="24"/>
        </w:rPr>
        <w:t>Any new service line to a single family dwelling requiring a pump</w:t>
      </w:r>
      <w:r w:rsidR="00A6352F" w:rsidRPr="00DF0860">
        <w:rPr>
          <w:rFonts w:ascii="Times New Roman" w:eastAsia="Times New Roman" w:hAnsi="Times New Roman" w:cs="Times New Roman"/>
          <w:color w:val="000000"/>
          <w:sz w:val="24"/>
          <w:szCs w:val="24"/>
        </w:rPr>
        <w:t>, pressure reducer, or RP Device</w:t>
      </w:r>
      <w:r w:rsidR="00CA3DE3" w:rsidRPr="00DF0860">
        <w:rPr>
          <w:rFonts w:ascii="Times New Roman" w:eastAsia="Times New Roman" w:hAnsi="Times New Roman" w:cs="Times New Roman"/>
          <w:color w:val="000000"/>
          <w:sz w:val="24"/>
          <w:szCs w:val="24"/>
        </w:rPr>
        <w:t xml:space="preserve"> shall be installed and maintained by the owner at their expense.</w:t>
      </w:r>
    </w:p>
    <w:p w:rsidR="000537D5" w:rsidRPr="00DF0860" w:rsidRDefault="000537D5" w:rsidP="000537D5">
      <w:pPr>
        <w:spacing w:before="100" w:beforeAutospacing="1" w:after="0" w:line="240" w:lineRule="auto"/>
        <w:rPr>
          <w:rFonts w:ascii="Times New Roman" w:eastAsia="Times New Roman" w:hAnsi="Times New Roman" w:cs="Times New Roman"/>
          <w:sz w:val="24"/>
          <w:szCs w:val="24"/>
        </w:rPr>
      </w:pPr>
      <w:r w:rsidRPr="00DF0860">
        <w:rPr>
          <w:rFonts w:ascii="Times New Roman" w:eastAsia="Times New Roman" w:hAnsi="Times New Roman" w:cs="Times New Roman"/>
          <w:color w:val="000000"/>
          <w:sz w:val="24"/>
          <w:szCs w:val="24"/>
        </w:rPr>
        <w:t xml:space="preserve">In the event of a </w:t>
      </w:r>
      <w:r w:rsidRPr="00DF0860">
        <w:rPr>
          <w:rFonts w:ascii="Times New Roman" w:eastAsia="Times New Roman" w:hAnsi="Times New Roman" w:cs="Times New Roman"/>
          <w:b/>
          <w:color w:val="000000"/>
          <w:sz w:val="24"/>
          <w:szCs w:val="24"/>
        </w:rPr>
        <w:t>leakage problem</w:t>
      </w:r>
      <w:r w:rsidRPr="00DF0860">
        <w:rPr>
          <w:rFonts w:ascii="Times New Roman" w:eastAsia="Times New Roman" w:hAnsi="Times New Roman" w:cs="Times New Roman"/>
          <w:color w:val="000000"/>
          <w:sz w:val="24"/>
          <w:szCs w:val="24"/>
        </w:rPr>
        <w:t xml:space="preserve"> at or near the meter location or service line, Laclede Water District maintenance personnel may </w:t>
      </w:r>
      <w:r w:rsidR="008F3EA5" w:rsidRPr="00DF0860">
        <w:rPr>
          <w:rFonts w:ascii="Times New Roman" w:eastAsia="Times New Roman" w:hAnsi="Times New Roman" w:cs="Times New Roman"/>
          <w:color w:val="000000"/>
          <w:sz w:val="24"/>
          <w:szCs w:val="24"/>
        </w:rPr>
        <w:t>need</w:t>
      </w:r>
      <w:r w:rsidRPr="00DF0860">
        <w:rPr>
          <w:rFonts w:ascii="Times New Roman" w:eastAsia="Times New Roman" w:hAnsi="Times New Roman" w:cs="Times New Roman"/>
          <w:color w:val="000000"/>
          <w:sz w:val="24"/>
          <w:szCs w:val="24"/>
        </w:rPr>
        <w:t xml:space="preserve"> to turn off service in order to determine the cause of damage. When any equipment must be brought into the area to determine the cause, the following will apply:</w:t>
      </w:r>
    </w:p>
    <w:p w:rsidR="000537D5" w:rsidRPr="00DF0860" w:rsidRDefault="00CA3DE3" w:rsidP="00875152">
      <w:pPr>
        <w:spacing w:before="100" w:beforeAutospacing="1" w:after="100" w:afterAutospacing="1" w:line="240" w:lineRule="auto"/>
        <w:rPr>
          <w:rFonts w:ascii="Times New Roman" w:eastAsia="Times New Roman" w:hAnsi="Times New Roman" w:cs="Times New Roman"/>
          <w:b/>
          <w:sz w:val="24"/>
          <w:szCs w:val="24"/>
        </w:rPr>
      </w:pPr>
      <w:r w:rsidRPr="00DF0860">
        <w:rPr>
          <w:rFonts w:ascii="Times New Roman" w:eastAsia="Times New Roman" w:hAnsi="Times New Roman" w:cs="Times New Roman"/>
          <w:color w:val="000000"/>
          <w:sz w:val="24"/>
          <w:szCs w:val="24"/>
        </w:rPr>
        <w:t xml:space="preserve">The property owner is responsible for repair/replacement of water line breaks/leaks that occur on the owner’s side of the water meter. </w:t>
      </w:r>
      <w:r w:rsidR="000537D5" w:rsidRPr="00DF0860">
        <w:rPr>
          <w:rFonts w:ascii="Times New Roman" w:eastAsia="Times New Roman" w:hAnsi="Times New Roman" w:cs="Times New Roman"/>
          <w:color w:val="000000"/>
          <w:sz w:val="24"/>
          <w:szCs w:val="24"/>
        </w:rPr>
        <w:t xml:space="preserve">If the leakage is within the District main, meter or any part of either, the District will assume the responsibility for the repair. If the leak or problem proves to be beyond the exit flow of the meter/meter stand, the entire cost of all repairs will become the liability of the property owner, and the owner will assume all costs, </w:t>
      </w:r>
      <w:r w:rsidR="00781A3A" w:rsidRPr="00DF0860">
        <w:rPr>
          <w:rFonts w:ascii="Times New Roman" w:eastAsia="Times New Roman" w:hAnsi="Times New Roman" w:cs="Times New Roman"/>
          <w:color w:val="000000"/>
          <w:sz w:val="24"/>
          <w:szCs w:val="24"/>
        </w:rPr>
        <w:t>i.e.</w:t>
      </w:r>
      <w:r w:rsidR="000537D5" w:rsidRPr="00DF0860">
        <w:rPr>
          <w:rFonts w:ascii="Times New Roman" w:eastAsia="Times New Roman" w:hAnsi="Times New Roman" w:cs="Times New Roman"/>
          <w:color w:val="000000"/>
          <w:sz w:val="24"/>
          <w:szCs w:val="24"/>
        </w:rPr>
        <w:t>: equipment, labor</w:t>
      </w:r>
      <w:r w:rsidR="006151EA" w:rsidRPr="00DF0860">
        <w:rPr>
          <w:rFonts w:ascii="Times New Roman" w:eastAsia="Times New Roman" w:hAnsi="Times New Roman" w:cs="Times New Roman"/>
          <w:color w:val="000000"/>
          <w:sz w:val="24"/>
          <w:szCs w:val="24"/>
        </w:rPr>
        <w:t>, district employee costs</w:t>
      </w:r>
      <w:r w:rsidR="000537D5" w:rsidRPr="00DF0860">
        <w:rPr>
          <w:rFonts w:ascii="Times New Roman" w:eastAsia="Times New Roman" w:hAnsi="Times New Roman" w:cs="Times New Roman"/>
          <w:color w:val="000000"/>
          <w:sz w:val="24"/>
          <w:szCs w:val="24"/>
        </w:rPr>
        <w:t xml:space="preserve"> and all parts included in the repair of same. The property owner agrees to pay all expenses and if not paid within thirty (30) days to the District, all costs will be collected as a lien on the property and shall</w:t>
      </w:r>
      <w:r w:rsidR="00E86FF4" w:rsidRPr="00DF0860">
        <w:rPr>
          <w:rFonts w:ascii="Times New Roman" w:eastAsia="Times New Roman" w:hAnsi="Times New Roman" w:cs="Times New Roman"/>
          <w:color w:val="000000"/>
          <w:sz w:val="24"/>
          <w:szCs w:val="24"/>
        </w:rPr>
        <w:t xml:space="preserve"> be collected as per Idaho Code</w:t>
      </w:r>
      <w:r w:rsidR="000537D5" w:rsidRPr="00DF0860">
        <w:rPr>
          <w:rFonts w:ascii="Times New Roman" w:eastAsia="Times New Roman" w:hAnsi="Times New Roman" w:cs="Times New Roman"/>
          <w:color w:val="000000"/>
          <w:sz w:val="24"/>
          <w:szCs w:val="24"/>
        </w:rPr>
        <w:t xml:space="preserve">. </w:t>
      </w:r>
      <w:r w:rsidRPr="00DF0860">
        <w:rPr>
          <w:rFonts w:ascii="Times New Roman" w:eastAsia="Times New Roman" w:hAnsi="Times New Roman" w:cs="Times New Roman"/>
          <w:b/>
          <w:color w:val="000000"/>
          <w:sz w:val="24"/>
          <w:szCs w:val="24"/>
        </w:rPr>
        <w:t>Overage charges</w:t>
      </w:r>
      <w:r w:rsidRPr="00DF0860">
        <w:rPr>
          <w:rFonts w:ascii="Times New Roman" w:eastAsia="Times New Roman" w:hAnsi="Times New Roman" w:cs="Times New Roman"/>
          <w:color w:val="000000"/>
          <w:sz w:val="24"/>
          <w:szCs w:val="24"/>
        </w:rPr>
        <w:t xml:space="preserve"> resulting from damaged waterlines may </w:t>
      </w:r>
      <w:r w:rsidRPr="00DF0860">
        <w:rPr>
          <w:rFonts w:ascii="Times New Roman" w:eastAsia="Times New Roman" w:hAnsi="Times New Roman" w:cs="Times New Roman"/>
          <w:sz w:val="24"/>
          <w:szCs w:val="24"/>
        </w:rPr>
        <w:t xml:space="preserve">be </w:t>
      </w:r>
      <w:r w:rsidR="007828D7" w:rsidRPr="00DF0860">
        <w:rPr>
          <w:rFonts w:ascii="Times New Roman" w:eastAsia="Times New Roman" w:hAnsi="Times New Roman" w:cs="Times New Roman"/>
          <w:sz w:val="24"/>
          <w:szCs w:val="24"/>
        </w:rPr>
        <w:t>reduced</w:t>
      </w:r>
      <w:r w:rsidR="00A6352F" w:rsidRPr="00DF0860">
        <w:rPr>
          <w:rFonts w:ascii="Times New Roman" w:eastAsia="Times New Roman" w:hAnsi="Times New Roman" w:cs="Times New Roman"/>
          <w:sz w:val="24"/>
          <w:szCs w:val="24"/>
        </w:rPr>
        <w:t xml:space="preserve"> (depending on the situation)</w:t>
      </w:r>
      <w:r w:rsidRPr="00DF0860">
        <w:rPr>
          <w:rFonts w:ascii="Times New Roman" w:eastAsia="Times New Roman" w:hAnsi="Times New Roman" w:cs="Times New Roman"/>
          <w:sz w:val="24"/>
          <w:szCs w:val="24"/>
        </w:rPr>
        <w:t xml:space="preserve"> if the da</w:t>
      </w:r>
      <w:r w:rsidR="006151EA" w:rsidRPr="00DF0860">
        <w:rPr>
          <w:rFonts w:ascii="Times New Roman" w:eastAsia="Times New Roman" w:hAnsi="Times New Roman" w:cs="Times New Roman"/>
          <w:sz w:val="24"/>
          <w:szCs w:val="24"/>
        </w:rPr>
        <w:t>maged waterlines are repaired immediately and/or as</w:t>
      </w:r>
      <w:r w:rsidRPr="00DF0860">
        <w:rPr>
          <w:rFonts w:ascii="Times New Roman" w:eastAsia="Times New Roman" w:hAnsi="Times New Roman" w:cs="Times New Roman"/>
          <w:sz w:val="24"/>
          <w:szCs w:val="24"/>
        </w:rPr>
        <w:t xml:space="preserve"> soon as reasonably feasible, but any such waiver shall be</w:t>
      </w:r>
      <w:r w:rsidR="007828D7" w:rsidRPr="00DF0860">
        <w:rPr>
          <w:rFonts w:ascii="Times New Roman" w:eastAsia="Times New Roman" w:hAnsi="Times New Roman" w:cs="Times New Roman"/>
          <w:sz w:val="24"/>
          <w:szCs w:val="24"/>
        </w:rPr>
        <w:t>, on a case by case basis,</w:t>
      </w:r>
      <w:r w:rsidRPr="00DF0860">
        <w:rPr>
          <w:rFonts w:ascii="Times New Roman" w:eastAsia="Times New Roman" w:hAnsi="Times New Roman" w:cs="Times New Roman"/>
          <w:sz w:val="24"/>
          <w:szCs w:val="24"/>
        </w:rPr>
        <w:t xml:space="preserve"> at the discretion of the Board of Directors.</w:t>
      </w:r>
    </w:p>
    <w:p w:rsidR="008E4769" w:rsidRPr="00DF0860" w:rsidRDefault="008E4769">
      <w:pPr>
        <w:rPr>
          <w:rFonts w:ascii="Times New Roman" w:eastAsia="Times New Roman" w:hAnsi="Times New Roman" w:cs="Times New Roman"/>
          <w:b/>
          <w:color w:val="000000"/>
          <w:sz w:val="32"/>
          <w:szCs w:val="32"/>
        </w:rPr>
      </w:pPr>
      <w:r w:rsidRPr="00DF0860">
        <w:rPr>
          <w:rFonts w:ascii="Times New Roman" w:eastAsia="Times New Roman" w:hAnsi="Times New Roman" w:cs="Times New Roman"/>
          <w:b/>
          <w:color w:val="000000"/>
          <w:sz w:val="32"/>
          <w:szCs w:val="32"/>
        </w:rPr>
        <w:br w:type="page"/>
      </w:r>
    </w:p>
    <w:p w:rsidR="00353285" w:rsidRPr="00DF0860" w:rsidRDefault="003060F8" w:rsidP="003060F8">
      <w:pPr>
        <w:spacing w:before="100" w:beforeAutospacing="1" w:after="100" w:afterAutospacing="1" w:line="240" w:lineRule="auto"/>
        <w:jc w:val="center"/>
        <w:rPr>
          <w:rFonts w:ascii="Times New Roman" w:eastAsia="Times New Roman" w:hAnsi="Times New Roman" w:cs="Times New Roman"/>
          <w:b/>
          <w:color w:val="000000"/>
          <w:sz w:val="32"/>
          <w:szCs w:val="32"/>
        </w:rPr>
      </w:pPr>
      <w:r w:rsidRPr="00DF0860">
        <w:rPr>
          <w:rFonts w:ascii="Times New Roman" w:eastAsia="Times New Roman" w:hAnsi="Times New Roman" w:cs="Times New Roman"/>
          <w:b/>
          <w:color w:val="000000"/>
          <w:sz w:val="32"/>
          <w:szCs w:val="32"/>
        </w:rPr>
        <w:lastRenderedPageBreak/>
        <w:t>SECTION 8</w:t>
      </w:r>
    </w:p>
    <w:p w:rsidR="00353285" w:rsidRPr="00DF0860" w:rsidRDefault="00353285" w:rsidP="00353285">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F0860">
        <w:rPr>
          <w:rFonts w:ascii="Times New Roman" w:eastAsia="Times New Roman" w:hAnsi="Times New Roman" w:cs="Times New Roman"/>
          <w:b/>
          <w:color w:val="000000"/>
          <w:sz w:val="24"/>
          <w:szCs w:val="24"/>
        </w:rPr>
        <w:t>RATES, FEES AND CHARGES</w:t>
      </w:r>
    </w:p>
    <w:p w:rsidR="00353285" w:rsidRPr="00DF0860" w:rsidRDefault="00353285" w:rsidP="00353285">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 xml:space="preserve">The Board of Directors shall, </w:t>
      </w:r>
      <w:r w:rsidR="008235D3" w:rsidRPr="00DF0860">
        <w:rPr>
          <w:rFonts w:ascii="Times New Roman" w:eastAsia="Times New Roman" w:hAnsi="Times New Roman" w:cs="Times New Roman"/>
          <w:color w:val="000000"/>
          <w:sz w:val="24"/>
          <w:szCs w:val="24"/>
        </w:rPr>
        <w:t>regularly</w:t>
      </w:r>
      <w:r w:rsidR="00252BEF" w:rsidRPr="00DF0860">
        <w:rPr>
          <w:rFonts w:ascii="Times New Roman" w:eastAsia="Times New Roman" w:hAnsi="Times New Roman" w:cs="Times New Roman"/>
          <w:sz w:val="24"/>
          <w:szCs w:val="24"/>
        </w:rPr>
        <w:t xml:space="preserve">, </w:t>
      </w:r>
      <w:r w:rsidR="009C03EB" w:rsidRPr="00DF0860">
        <w:rPr>
          <w:rFonts w:ascii="Times New Roman" w:eastAsia="Times New Roman" w:hAnsi="Times New Roman" w:cs="Times New Roman"/>
          <w:sz w:val="24"/>
          <w:szCs w:val="24"/>
        </w:rPr>
        <w:t>review</w:t>
      </w:r>
      <w:r w:rsidR="00252BEF" w:rsidRPr="00DF0860">
        <w:rPr>
          <w:rFonts w:ascii="Times New Roman" w:eastAsia="Times New Roman" w:hAnsi="Times New Roman" w:cs="Times New Roman"/>
          <w:color w:val="000000"/>
          <w:sz w:val="24"/>
          <w:szCs w:val="24"/>
        </w:rPr>
        <w:t xml:space="preserve"> the rates</w:t>
      </w:r>
      <w:r w:rsidR="00734685" w:rsidRPr="00DF0860">
        <w:rPr>
          <w:rFonts w:ascii="Times New Roman" w:eastAsia="Times New Roman" w:hAnsi="Times New Roman" w:cs="Times New Roman"/>
          <w:color w:val="000000"/>
          <w:sz w:val="24"/>
          <w:szCs w:val="24"/>
        </w:rPr>
        <w:t>, overage usage rates</w:t>
      </w:r>
      <w:r w:rsidR="00D06853" w:rsidRPr="00DF0860">
        <w:rPr>
          <w:rFonts w:ascii="Times New Roman" w:eastAsia="Times New Roman" w:hAnsi="Times New Roman" w:cs="Times New Roman"/>
          <w:color w:val="000000"/>
          <w:sz w:val="24"/>
          <w:szCs w:val="24"/>
        </w:rPr>
        <w:t>, late fees</w:t>
      </w:r>
      <w:r w:rsidR="00252BEF" w:rsidRPr="00DF0860">
        <w:rPr>
          <w:rFonts w:ascii="Times New Roman" w:eastAsia="Times New Roman" w:hAnsi="Times New Roman" w:cs="Times New Roman"/>
          <w:color w:val="000000"/>
          <w:sz w:val="24"/>
          <w:szCs w:val="24"/>
        </w:rPr>
        <w:t>,</w:t>
      </w:r>
      <w:r w:rsidRPr="00DF0860">
        <w:rPr>
          <w:rFonts w:ascii="Times New Roman" w:eastAsia="Times New Roman" w:hAnsi="Times New Roman" w:cs="Times New Roman"/>
          <w:color w:val="000000"/>
          <w:sz w:val="24"/>
          <w:szCs w:val="24"/>
        </w:rPr>
        <w:t xml:space="preserve"> and</w:t>
      </w:r>
      <w:r w:rsidR="00252BEF" w:rsidRPr="00DF0860">
        <w:rPr>
          <w:rFonts w:ascii="Times New Roman" w:eastAsia="Times New Roman" w:hAnsi="Times New Roman" w:cs="Times New Roman"/>
          <w:color w:val="000000"/>
          <w:sz w:val="24"/>
          <w:szCs w:val="24"/>
        </w:rPr>
        <w:t xml:space="preserve"> any other appropriate fees and</w:t>
      </w:r>
      <w:r w:rsidRPr="00DF0860">
        <w:rPr>
          <w:rFonts w:ascii="Times New Roman" w:eastAsia="Times New Roman" w:hAnsi="Times New Roman" w:cs="Times New Roman"/>
          <w:color w:val="000000"/>
          <w:sz w:val="24"/>
          <w:szCs w:val="24"/>
        </w:rPr>
        <w:t xml:space="preserve"> charges to be assessed against </w:t>
      </w:r>
      <w:r w:rsidR="00D87E37" w:rsidRPr="00DF0860">
        <w:rPr>
          <w:rFonts w:ascii="Times New Roman" w:eastAsia="Times New Roman" w:hAnsi="Times New Roman" w:cs="Times New Roman"/>
          <w:color w:val="000000"/>
          <w:sz w:val="24"/>
          <w:szCs w:val="24"/>
        </w:rPr>
        <w:t>Property Owners</w:t>
      </w:r>
      <w:r w:rsidR="00221502" w:rsidRPr="00DF0860">
        <w:rPr>
          <w:rFonts w:ascii="Times New Roman" w:eastAsia="Times New Roman" w:hAnsi="Times New Roman" w:cs="Times New Roman"/>
          <w:color w:val="000000"/>
          <w:sz w:val="24"/>
          <w:szCs w:val="24"/>
        </w:rPr>
        <w:t>/Customers</w:t>
      </w:r>
      <w:r w:rsidRPr="00DF0860">
        <w:rPr>
          <w:rFonts w:ascii="Times New Roman" w:eastAsia="Times New Roman" w:hAnsi="Times New Roman" w:cs="Times New Roman"/>
          <w:color w:val="000000"/>
          <w:sz w:val="24"/>
          <w:szCs w:val="24"/>
        </w:rPr>
        <w:t xml:space="preserve"> within the District in order to pay the</w:t>
      </w:r>
      <w:r w:rsidR="00252BEF" w:rsidRPr="00DF0860">
        <w:rPr>
          <w:rFonts w:ascii="Times New Roman" w:eastAsia="Times New Roman" w:hAnsi="Times New Roman" w:cs="Times New Roman"/>
          <w:color w:val="000000"/>
          <w:sz w:val="24"/>
          <w:szCs w:val="24"/>
        </w:rPr>
        <w:t xml:space="preserve"> cost of operations and</w:t>
      </w:r>
      <w:r w:rsidRPr="00DF0860">
        <w:rPr>
          <w:rFonts w:ascii="Times New Roman" w:eastAsia="Times New Roman" w:hAnsi="Times New Roman" w:cs="Times New Roman"/>
          <w:color w:val="000000"/>
          <w:sz w:val="24"/>
          <w:szCs w:val="24"/>
        </w:rPr>
        <w:t xml:space="preserve"> indebtedness incurred by the District for:</w:t>
      </w:r>
    </w:p>
    <w:p w:rsidR="00353285" w:rsidRPr="00DF0860" w:rsidRDefault="00353285" w:rsidP="00353285">
      <w:pPr>
        <w:spacing w:before="100" w:beforeAutospacing="1" w:after="100" w:afterAutospacing="1" w:line="240" w:lineRule="auto"/>
        <w:ind w:left="2160"/>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 xml:space="preserve">1. Construction costs </w:t>
      </w:r>
      <w:r w:rsidR="0079410F" w:rsidRPr="00DF0860">
        <w:rPr>
          <w:rFonts w:ascii="Times New Roman" w:eastAsia="Times New Roman" w:hAnsi="Times New Roman" w:cs="Times New Roman"/>
          <w:color w:val="000000"/>
          <w:sz w:val="24"/>
          <w:szCs w:val="24"/>
        </w:rPr>
        <w:t>of the District water system</w:t>
      </w:r>
    </w:p>
    <w:p w:rsidR="00353285" w:rsidRPr="00DF0860" w:rsidRDefault="00353285" w:rsidP="00353285">
      <w:pPr>
        <w:spacing w:before="100" w:beforeAutospacing="1" w:after="100" w:afterAutospacing="1" w:line="240" w:lineRule="auto"/>
        <w:ind w:left="2160"/>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2. Expenses of operating and maintaini</w:t>
      </w:r>
      <w:r w:rsidR="00840C3A" w:rsidRPr="00DF0860">
        <w:rPr>
          <w:rFonts w:ascii="Times New Roman" w:eastAsia="Times New Roman" w:hAnsi="Times New Roman" w:cs="Times New Roman"/>
          <w:color w:val="000000"/>
          <w:sz w:val="24"/>
          <w:szCs w:val="24"/>
        </w:rPr>
        <w:t xml:space="preserve">ng the District water </w:t>
      </w:r>
      <w:r w:rsidRPr="00DF0860">
        <w:rPr>
          <w:rFonts w:ascii="Times New Roman" w:eastAsia="Times New Roman" w:hAnsi="Times New Roman" w:cs="Times New Roman"/>
          <w:color w:val="000000"/>
          <w:sz w:val="24"/>
          <w:szCs w:val="24"/>
        </w:rPr>
        <w:t>system</w:t>
      </w:r>
    </w:p>
    <w:p w:rsidR="00353285" w:rsidRPr="00DF0860" w:rsidRDefault="00353285" w:rsidP="00353285">
      <w:pPr>
        <w:spacing w:before="100" w:beforeAutospacing="1" w:after="100" w:afterAutospacing="1" w:line="240" w:lineRule="auto"/>
        <w:ind w:left="2160"/>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3. Expenses of administering the District’s affairs</w:t>
      </w:r>
    </w:p>
    <w:p w:rsidR="00353285" w:rsidRPr="00DF0860" w:rsidRDefault="00353285" w:rsidP="00353285">
      <w:pPr>
        <w:spacing w:before="100" w:beforeAutospacing="1" w:after="100" w:afterAutospacing="1" w:line="240" w:lineRule="auto"/>
        <w:ind w:left="2160"/>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4. Establishing a reserve</w:t>
      </w:r>
      <w:r w:rsidR="006151EA" w:rsidRPr="00DF0860">
        <w:rPr>
          <w:rFonts w:ascii="Times New Roman" w:eastAsia="Times New Roman" w:hAnsi="Times New Roman" w:cs="Times New Roman"/>
          <w:color w:val="000000"/>
          <w:sz w:val="24"/>
          <w:szCs w:val="24"/>
        </w:rPr>
        <w:t>/maintenance</w:t>
      </w:r>
      <w:r w:rsidRPr="00DF0860">
        <w:rPr>
          <w:rFonts w:ascii="Times New Roman" w:eastAsia="Times New Roman" w:hAnsi="Times New Roman" w:cs="Times New Roman"/>
          <w:color w:val="000000"/>
          <w:sz w:val="24"/>
          <w:szCs w:val="24"/>
        </w:rPr>
        <w:t xml:space="preserve"> fund for </w:t>
      </w:r>
      <w:r w:rsidR="006151EA" w:rsidRPr="00DF0860">
        <w:rPr>
          <w:rFonts w:ascii="Times New Roman" w:eastAsia="Times New Roman" w:hAnsi="Times New Roman" w:cs="Times New Roman"/>
          <w:color w:val="000000"/>
          <w:sz w:val="24"/>
          <w:szCs w:val="24"/>
        </w:rPr>
        <w:t>e</w:t>
      </w:r>
      <w:r w:rsidR="00840C3A" w:rsidRPr="00DF0860">
        <w:rPr>
          <w:rFonts w:ascii="Times New Roman" w:eastAsia="Times New Roman" w:hAnsi="Times New Roman" w:cs="Times New Roman"/>
          <w:color w:val="000000"/>
          <w:sz w:val="24"/>
          <w:szCs w:val="24"/>
        </w:rPr>
        <w:t>xpenses</w:t>
      </w:r>
      <w:r w:rsidR="006151EA" w:rsidRPr="00DF0860">
        <w:rPr>
          <w:rFonts w:ascii="Times New Roman" w:eastAsia="Times New Roman" w:hAnsi="Times New Roman" w:cs="Times New Roman"/>
          <w:color w:val="000000"/>
          <w:sz w:val="24"/>
          <w:szCs w:val="24"/>
        </w:rPr>
        <w:t xml:space="preserve"> relating to</w:t>
      </w:r>
      <w:r w:rsidR="00840C3A" w:rsidRPr="00DF0860">
        <w:rPr>
          <w:rFonts w:ascii="Times New Roman" w:eastAsia="Times New Roman" w:hAnsi="Times New Roman" w:cs="Times New Roman"/>
          <w:color w:val="000000"/>
          <w:sz w:val="24"/>
          <w:szCs w:val="24"/>
        </w:rPr>
        <w:t xml:space="preserve"> operating</w:t>
      </w:r>
      <w:r w:rsidR="006151EA" w:rsidRPr="00DF0860">
        <w:rPr>
          <w:rFonts w:ascii="Times New Roman" w:eastAsia="Times New Roman" w:hAnsi="Times New Roman" w:cs="Times New Roman"/>
          <w:color w:val="000000"/>
          <w:sz w:val="24"/>
          <w:szCs w:val="24"/>
        </w:rPr>
        <w:t xml:space="preserve">, </w:t>
      </w:r>
      <w:r w:rsidR="00840C3A" w:rsidRPr="00DF0860">
        <w:rPr>
          <w:rFonts w:ascii="Times New Roman" w:eastAsia="Times New Roman" w:hAnsi="Times New Roman" w:cs="Times New Roman"/>
          <w:color w:val="000000"/>
          <w:sz w:val="24"/>
          <w:szCs w:val="24"/>
        </w:rPr>
        <w:t>maintaining</w:t>
      </w:r>
      <w:r w:rsidR="006151EA" w:rsidRPr="00DF0860">
        <w:rPr>
          <w:rFonts w:ascii="Times New Roman" w:eastAsia="Times New Roman" w:hAnsi="Times New Roman" w:cs="Times New Roman"/>
          <w:color w:val="000000"/>
          <w:sz w:val="24"/>
          <w:szCs w:val="24"/>
        </w:rPr>
        <w:t xml:space="preserve"> and improving</w:t>
      </w:r>
      <w:r w:rsidR="00840C3A" w:rsidRPr="00DF0860">
        <w:rPr>
          <w:rFonts w:ascii="Times New Roman" w:eastAsia="Times New Roman" w:hAnsi="Times New Roman" w:cs="Times New Roman"/>
          <w:color w:val="000000"/>
          <w:sz w:val="24"/>
          <w:szCs w:val="24"/>
        </w:rPr>
        <w:t xml:space="preserve"> the District water system</w:t>
      </w:r>
      <w:r w:rsidRPr="00DF0860">
        <w:rPr>
          <w:rFonts w:ascii="Times New Roman" w:eastAsia="Times New Roman" w:hAnsi="Times New Roman" w:cs="Times New Roman"/>
          <w:color w:val="000000"/>
          <w:sz w:val="24"/>
          <w:szCs w:val="24"/>
        </w:rPr>
        <w:t>.</w:t>
      </w:r>
    </w:p>
    <w:p w:rsidR="0079410F" w:rsidRPr="00DF0860" w:rsidRDefault="0079410F" w:rsidP="0079410F">
      <w:pPr>
        <w:spacing w:before="100" w:beforeAutospacing="1" w:after="0"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All water usage charges shall be billed to the real property owner for any and all water service hook-ups</w:t>
      </w:r>
      <w:r w:rsidR="006151EA" w:rsidRPr="00DF0860">
        <w:rPr>
          <w:rFonts w:ascii="Times New Roman" w:eastAsia="Times New Roman" w:hAnsi="Times New Roman" w:cs="Times New Roman"/>
          <w:color w:val="000000"/>
          <w:sz w:val="24"/>
          <w:szCs w:val="24"/>
        </w:rPr>
        <w:t>, rates, fees, and charges</w:t>
      </w:r>
      <w:r w:rsidRPr="00DF0860">
        <w:rPr>
          <w:rFonts w:ascii="Times New Roman" w:eastAsia="Times New Roman" w:hAnsi="Times New Roman" w:cs="Times New Roman"/>
          <w:color w:val="000000"/>
          <w:sz w:val="24"/>
          <w:szCs w:val="24"/>
        </w:rPr>
        <w:t xml:space="preserve"> within the District, and those hook-ups</w:t>
      </w:r>
      <w:r w:rsidR="006151EA" w:rsidRPr="00DF0860">
        <w:rPr>
          <w:rFonts w:ascii="Times New Roman" w:eastAsia="Times New Roman" w:hAnsi="Times New Roman" w:cs="Times New Roman"/>
          <w:color w:val="000000"/>
          <w:sz w:val="24"/>
          <w:szCs w:val="24"/>
        </w:rPr>
        <w:t>, rates, fees, and charges</w:t>
      </w:r>
      <w:r w:rsidRPr="00DF0860">
        <w:rPr>
          <w:rFonts w:ascii="Times New Roman" w:eastAsia="Times New Roman" w:hAnsi="Times New Roman" w:cs="Times New Roman"/>
          <w:color w:val="000000"/>
          <w:sz w:val="24"/>
          <w:szCs w:val="24"/>
        </w:rPr>
        <w:t xml:space="preserve"> outside of the District. By use of special contract provided by the District</w:t>
      </w:r>
      <w:r w:rsidR="00781A3A" w:rsidRPr="00DF0860">
        <w:rPr>
          <w:rFonts w:ascii="Times New Roman" w:eastAsia="Times New Roman" w:hAnsi="Times New Roman" w:cs="Times New Roman"/>
          <w:color w:val="000000"/>
          <w:sz w:val="24"/>
          <w:szCs w:val="24"/>
        </w:rPr>
        <w:t>, special</w:t>
      </w:r>
      <w:r w:rsidR="009C03EB" w:rsidRPr="00DF0860">
        <w:rPr>
          <w:rFonts w:ascii="Times New Roman" w:eastAsia="Times New Roman" w:hAnsi="Times New Roman" w:cs="Times New Roman"/>
          <w:color w:val="000000"/>
          <w:sz w:val="24"/>
          <w:szCs w:val="24"/>
        </w:rPr>
        <w:t xml:space="preserve"> arrangements</w:t>
      </w:r>
      <w:r w:rsidRPr="00DF0860">
        <w:rPr>
          <w:rFonts w:ascii="Times New Roman" w:eastAsia="Times New Roman" w:hAnsi="Times New Roman" w:cs="Times New Roman"/>
          <w:color w:val="000000"/>
          <w:sz w:val="24"/>
          <w:szCs w:val="24"/>
        </w:rPr>
        <w:t xml:space="preserve"> </w:t>
      </w:r>
      <w:r w:rsidR="0006368B" w:rsidRPr="00DF0860">
        <w:rPr>
          <w:rFonts w:ascii="Times New Roman" w:eastAsia="Times New Roman" w:hAnsi="Times New Roman" w:cs="Times New Roman"/>
          <w:color w:val="000000"/>
          <w:sz w:val="24"/>
          <w:szCs w:val="24"/>
        </w:rPr>
        <w:t xml:space="preserve">can </w:t>
      </w:r>
      <w:r w:rsidRPr="00DF0860">
        <w:rPr>
          <w:rFonts w:ascii="Times New Roman" w:eastAsia="Times New Roman" w:hAnsi="Times New Roman" w:cs="Times New Roman"/>
          <w:color w:val="000000"/>
          <w:sz w:val="24"/>
          <w:szCs w:val="24"/>
        </w:rPr>
        <w:t>be made for sending the bill to a tenant or proper custodian. If the tenant or custodian fails to pay the usage charges and/or fees those charges will remain payable</w:t>
      </w:r>
      <w:r w:rsidR="0006368B" w:rsidRPr="00DF0860">
        <w:rPr>
          <w:rFonts w:ascii="Times New Roman" w:eastAsia="Times New Roman" w:hAnsi="Times New Roman" w:cs="Times New Roman"/>
          <w:color w:val="000000"/>
          <w:sz w:val="24"/>
          <w:szCs w:val="24"/>
        </w:rPr>
        <w:t>, including late charges and fees,</w:t>
      </w:r>
      <w:r w:rsidRPr="00DF0860">
        <w:rPr>
          <w:rFonts w:ascii="Times New Roman" w:eastAsia="Times New Roman" w:hAnsi="Times New Roman" w:cs="Times New Roman"/>
          <w:color w:val="000000"/>
          <w:sz w:val="24"/>
          <w:szCs w:val="24"/>
        </w:rPr>
        <w:t xml:space="preserve"> by the real property owner; and if not paid by the owner will be filed as a lien against the property. </w:t>
      </w:r>
    </w:p>
    <w:p w:rsidR="004D44C8" w:rsidRPr="00DF0860" w:rsidRDefault="00353285" w:rsidP="00480BE5">
      <w:pPr>
        <w:pStyle w:val="NormalWeb"/>
        <w:spacing w:after="0"/>
        <w:rPr>
          <w:color w:val="000000"/>
        </w:rPr>
      </w:pPr>
      <w:r w:rsidRPr="00DF0860">
        <w:rPr>
          <w:color w:val="000000"/>
        </w:rPr>
        <w:t>Attached hereto as Appendix A is the current rate schedule</w:t>
      </w:r>
      <w:r w:rsidR="00C61EB8" w:rsidRPr="00DF0860">
        <w:rPr>
          <w:color w:val="000000"/>
        </w:rPr>
        <w:t xml:space="preserve"> (as of 2013</w:t>
      </w:r>
      <w:r w:rsidR="00480BE5" w:rsidRPr="00DF0860">
        <w:rPr>
          <w:color w:val="000000"/>
        </w:rPr>
        <w:t>)</w:t>
      </w:r>
      <w:r w:rsidRPr="00DF0860">
        <w:rPr>
          <w:color w:val="000000"/>
        </w:rPr>
        <w:t xml:space="preserve"> which includes hook-up fees and monthly service charges and other</w:t>
      </w:r>
      <w:r w:rsidR="00480BE5" w:rsidRPr="00DF0860">
        <w:rPr>
          <w:color w:val="000000"/>
        </w:rPr>
        <w:t xml:space="preserve"> miscellaneous financial items.</w:t>
      </w:r>
      <w:r w:rsidR="00480BE5" w:rsidRPr="00DF0860">
        <w:t xml:space="preserve"> The District may adjust </w:t>
      </w:r>
      <w:r w:rsidR="00480BE5" w:rsidRPr="00DF0860">
        <w:rPr>
          <w:color w:val="000000"/>
        </w:rPr>
        <w:t>rates, fees, overage usage rates, hook-up fees and other charges</w:t>
      </w:r>
      <w:r w:rsidR="00480BE5" w:rsidRPr="00DF0860">
        <w:t xml:space="preserve"> from time to time to provide funds as outlined in this Ordinance. These may be adjusted by</w:t>
      </w:r>
      <w:r w:rsidR="00480BE5" w:rsidRPr="00DF0860">
        <w:rPr>
          <w:color w:val="000000"/>
        </w:rPr>
        <w:t xml:space="preserve"> simply </w:t>
      </w:r>
      <w:r w:rsidR="00480BE5" w:rsidRPr="00DF0860">
        <w:t>majority resolution of the District Board of Directors. The District Superintendent and District Secretary shall keep a current list of rates availabl</w:t>
      </w:r>
      <w:r w:rsidR="00221502" w:rsidRPr="00DF0860">
        <w:t xml:space="preserve">e for inspection by </w:t>
      </w:r>
      <w:r w:rsidR="00480BE5" w:rsidRPr="00DF0860">
        <w:t xml:space="preserve">the public. </w:t>
      </w:r>
    </w:p>
    <w:p w:rsidR="00907FFB" w:rsidRPr="00DF0860" w:rsidRDefault="00907FFB" w:rsidP="007F6699">
      <w:pPr>
        <w:spacing w:after="0" w:line="240" w:lineRule="auto"/>
        <w:rPr>
          <w:rFonts w:ascii="Times New Roman" w:eastAsia="Times New Roman" w:hAnsi="Times New Roman" w:cs="Times New Roman"/>
          <w:b/>
          <w:color w:val="000000"/>
          <w:sz w:val="24"/>
          <w:szCs w:val="24"/>
        </w:rPr>
      </w:pPr>
    </w:p>
    <w:p w:rsidR="007F6699" w:rsidRPr="00DF0860" w:rsidRDefault="007F6699" w:rsidP="007F6699">
      <w:pPr>
        <w:spacing w:after="0"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b/>
          <w:color w:val="000000"/>
          <w:sz w:val="24"/>
          <w:szCs w:val="24"/>
        </w:rPr>
        <w:t>Delinquent Accounts</w:t>
      </w:r>
      <w:r w:rsidR="00A21732" w:rsidRPr="00DF0860">
        <w:rPr>
          <w:rFonts w:ascii="Times New Roman" w:eastAsia="Times New Roman" w:hAnsi="Times New Roman" w:cs="Times New Roman"/>
          <w:b/>
          <w:color w:val="000000"/>
          <w:sz w:val="24"/>
          <w:szCs w:val="24"/>
        </w:rPr>
        <w:t xml:space="preserve"> and Late Fee Payments</w:t>
      </w:r>
      <w:r w:rsidRPr="00DF0860">
        <w:rPr>
          <w:rFonts w:ascii="Times New Roman" w:eastAsia="Times New Roman" w:hAnsi="Times New Roman" w:cs="Times New Roman"/>
          <w:color w:val="000000"/>
          <w:sz w:val="24"/>
          <w:szCs w:val="24"/>
        </w:rPr>
        <w:t>: All</w:t>
      </w:r>
      <w:r w:rsidR="0006368B" w:rsidRPr="00DF0860">
        <w:rPr>
          <w:rFonts w:ascii="Times New Roman" w:eastAsia="Times New Roman" w:hAnsi="Times New Roman" w:cs="Times New Roman"/>
          <w:color w:val="000000"/>
          <w:sz w:val="24"/>
          <w:szCs w:val="24"/>
        </w:rPr>
        <w:t xml:space="preserve"> u</w:t>
      </w:r>
      <w:r w:rsidRPr="00DF0860">
        <w:rPr>
          <w:rFonts w:ascii="Times New Roman" w:eastAsia="Times New Roman" w:hAnsi="Times New Roman" w:cs="Times New Roman"/>
          <w:color w:val="000000"/>
          <w:sz w:val="24"/>
          <w:szCs w:val="24"/>
        </w:rPr>
        <w:t>ser fe</w:t>
      </w:r>
      <w:r w:rsidR="00886750" w:rsidRPr="00DF0860">
        <w:rPr>
          <w:rFonts w:ascii="Times New Roman" w:eastAsia="Times New Roman" w:hAnsi="Times New Roman" w:cs="Times New Roman"/>
          <w:color w:val="000000"/>
          <w:sz w:val="24"/>
          <w:szCs w:val="24"/>
        </w:rPr>
        <w:t>es are due and payable by the 10</w:t>
      </w:r>
      <w:r w:rsidRPr="00DF0860">
        <w:rPr>
          <w:rFonts w:ascii="Times New Roman" w:eastAsia="Times New Roman" w:hAnsi="Times New Roman" w:cs="Times New Roman"/>
          <w:color w:val="000000"/>
          <w:sz w:val="24"/>
          <w:szCs w:val="24"/>
          <w:vertAlign w:val="superscript"/>
        </w:rPr>
        <w:t xml:space="preserve">th </w:t>
      </w:r>
      <w:r w:rsidRPr="00DF0860">
        <w:rPr>
          <w:rFonts w:ascii="Times New Roman" w:eastAsia="Times New Roman" w:hAnsi="Times New Roman" w:cs="Times New Roman"/>
          <w:color w:val="000000"/>
          <w:sz w:val="24"/>
          <w:szCs w:val="24"/>
        </w:rPr>
        <w:t>of each month and are considered delinquent if not paid within sixty (60) days. All accounts not received by the District by 5pm on the 20</w:t>
      </w:r>
      <w:r w:rsidRPr="00DF0860">
        <w:rPr>
          <w:rFonts w:ascii="Times New Roman" w:eastAsia="Times New Roman" w:hAnsi="Times New Roman" w:cs="Times New Roman"/>
          <w:color w:val="000000"/>
          <w:sz w:val="24"/>
          <w:szCs w:val="24"/>
          <w:vertAlign w:val="superscript"/>
        </w:rPr>
        <w:t>th</w:t>
      </w:r>
      <w:r w:rsidRPr="00DF0860">
        <w:rPr>
          <w:rFonts w:ascii="Times New Roman" w:eastAsia="Times New Roman" w:hAnsi="Times New Roman" w:cs="Times New Roman"/>
          <w:color w:val="000000"/>
          <w:sz w:val="24"/>
          <w:szCs w:val="24"/>
        </w:rPr>
        <w:t xml:space="preserve"> of each mont</w:t>
      </w:r>
      <w:r w:rsidR="0006368B" w:rsidRPr="00DF0860">
        <w:rPr>
          <w:rFonts w:ascii="Times New Roman" w:eastAsia="Times New Roman" w:hAnsi="Times New Roman" w:cs="Times New Roman"/>
          <w:color w:val="000000"/>
          <w:sz w:val="24"/>
          <w:szCs w:val="24"/>
        </w:rPr>
        <w:t>h shal</w:t>
      </w:r>
      <w:r w:rsidR="00255C87" w:rsidRPr="00DF0860">
        <w:rPr>
          <w:rFonts w:ascii="Times New Roman" w:eastAsia="Times New Roman" w:hAnsi="Times New Roman" w:cs="Times New Roman"/>
          <w:color w:val="000000"/>
          <w:sz w:val="24"/>
          <w:szCs w:val="24"/>
        </w:rPr>
        <w:t xml:space="preserve">l </w:t>
      </w:r>
      <w:r w:rsidRPr="00DF0860">
        <w:rPr>
          <w:rFonts w:ascii="Times New Roman" w:eastAsia="Times New Roman" w:hAnsi="Times New Roman" w:cs="Times New Roman"/>
          <w:color w:val="000000"/>
          <w:sz w:val="24"/>
          <w:szCs w:val="24"/>
        </w:rPr>
        <w:t xml:space="preserve">be charged the </w:t>
      </w:r>
      <w:r w:rsidR="0006368B" w:rsidRPr="00DF0860">
        <w:rPr>
          <w:rFonts w:ascii="Times New Roman" w:eastAsia="Times New Roman" w:hAnsi="Times New Roman" w:cs="Times New Roman"/>
          <w:color w:val="000000"/>
          <w:sz w:val="24"/>
          <w:szCs w:val="24"/>
        </w:rPr>
        <w:t>posted late fee.</w:t>
      </w:r>
      <w:r w:rsidRPr="00DF0860">
        <w:rPr>
          <w:rFonts w:ascii="Times New Roman" w:eastAsia="Times New Roman" w:hAnsi="Times New Roman" w:cs="Times New Roman"/>
          <w:color w:val="000000"/>
          <w:sz w:val="24"/>
          <w:szCs w:val="24"/>
        </w:rPr>
        <w:t xml:space="preserve"> Accounts delinquent as of August 1st of each year may be so certified by the Board and assigned to the Bonner County Treasurer’s Office for collection in the same manner as other taxes. </w:t>
      </w:r>
    </w:p>
    <w:p w:rsidR="000D1BB3" w:rsidRPr="00DF0860" w:rsidRDefault="000D1BB3" w:rsidP="007F6699">
      <w:pPr>
        <w:pStyle w:val="NormalWeb"/>
        <w:spacing w:after="0"/>
        <w:rPr>
          <w:color w:val="000000"/>
        </w:rPr>
      </w:pPr>
      <w:r w:rsidRPr="00DF0860">
        <w:rPr>
          <w:color w:val="000000"/>
        </w:rPr>
        <w:t>For ne</w:t>
      </w:r>
      <w:r w:rsidR="00734685" w:rsidRPr="00DF0860">
        <w:rPr>
          <w:color w:val="000000"/>
        </w:rPr>
        <w:t>w connections: T</w:t>
      </w:r>
      <w:r w:rsidR="00221502" w:rsidRPr="00DF0860">
        <w:rPr>
          <w:color w:val="000000"/>
        </w:rPr>
        <w:t>he monthly Water Usage</w:t>
      </w:r>
      <w:r w:rsidRPr="00DF0860">
        <w:rPr>
          <w:color w:val="000000"/>
        </w:rPr>
        <w:t xml:space="preserve"> charge is to begin</w:t>
      </w:r>
      <w:r w:rsidR="00E47184" w:rsidRPr="00DF0860">
        <w:rPr>
          <w:color w:val="000000"/>
        </w:rPr>
        <w:t xml:space="preserve"> on the 1</w:t>
      </w:r>
      <w:r w:rsidR="00E47184" w:rsidRPr="00DF0860">
        <w:rPr>
          <w:color w:val="000000"/>
          <w:vertAlign w:val="superscript"/>
        </w:rPr>
        <w:t>st</w:t>
      </w:r>
      <w:r w:rsidR="00E47184" w:rsidRPr="00DF0860">
        <w:rPr>
          <w:color w:val="000000"/>
        </w:rPr>
        <w:t xml:space="preserve"> day of the month after</w:t>
      </w:r>
      <w:r w:rsidRPr="00DF0860">
        <w:rPr>
          <w:color w:val="000000"/>
        </w:rPr>
        <w:t xml:space="preserve"> the connection to the District Water Service Line has been inst</w:t>
      </w:r>
      <w:r w:rsidR="00734685" w:rsidRPr="00DF0860">
        <w:rPr>
          <w:color w:val="000000"/>
        </w:rPr>
        <w:t>alled</w:t>
      </w:r>
      <w:r w:rsidRPr="00DF0860">
        <w:rPr>
          <w:color w:val="000000"/>
        </w:rPr>
        <w:t>.</w:t>
      </w:r>
    </w:p>
    <w:p w:rsidR="00BC7EE6" w:rsidRPr="00DF0860" w:rsidRDefault="00BC7EE6" w:rsidP="00BC7EE6">
      <w:pPr>
        <w:pStyle w:val="NormalWeb"/>
        <w:spacing w:after="0"/>
      </w:pPr>
      <w:r w:rsidRPr="00DF0860">
        <w:t>The following are effective:</w:t>
      </w:r>
    </w:p>
    <w:p w:rsidR="00BC7EE6" w:rsidRPr="00DF0860" w:rsidRDefault="00BC7EE6" w:rsidP="00C51CEA">
      <w:pPr>
        <w:pStyle w:val="NormalWeb"/>
        <w:numPr>
          <w:ilvl w:val="0"/>
          <w:numId w:val="1"/>
        </w:numPr>
        <w:spacing w:after="0"/>
      </w:pPr>
      <w:r w:rsidRPr="00DF0860">
        <w:t>Late payment charges of</w:t>
      </w:r>
      <w:r w:rsidR="00C777DA" w:rsidRPr="00DF0860">
        <w:t xml:space="preserve"> $10</w:t>
      </w:r>
      <w:r w:rsidR="00C61EB8" w:rsidRPr="00DF0860">
        <w:t xml:space="preserve"> </w:t>
      </w:r>
      <w:r w:rsidRPr="00DF0860">
        <w:t>per</w:t>
      </w:r>
      <w:r w:rsidR="00C777DA" w:rsidRPr="00DF0860">
        <w:t xml:space="preserve"> month on the unpaid balance</w:t>
      </w:r>
      <w:r w:rsidR="00C61EB8" w:rsidRPr="00DF0860">
        <w:t xml:space="preserve"> and</w:t>
      </w:r>
      <w:r w:rsidR="00C777DA" w:rsidRPr="00DF0860">
        <w:t xml:space="preserve"> (12</w:t>
      </w:r>
      <w:r w:rsidRPr="00DF0860">
        <w:t>% per annum) will be charged to all delinquent accounts.</w:t>
      </w:r>
    </w:p>
    <w:p w:rsidR="00BC7EE6" w:rsidRPr="00DF0860" w:rsidRDefault="00BC7EE6" w:rsidP="00C51CEA">
      <w:pPr>
        <w:pStyle w:val="NormalWeb"/>
        <w:numPr>
          <w:ilvl w:val="0"/>
          <w:numId w:val="1"/>
        </w:numPr>
        <w:spacing w:after="0"/>
      </w:pPr>
      <w:r w:rsidRPr="00DF0860">
        <w:t xml:space="preserve">Accounts that become more then 60 days past due </w:t>
      </w:r>
      <w:r w:rsidR="00200D7D" w:rsidRPr="00DF0860">
        <w:t>shall be reviewed. The District</w:t>
      </w:r>
      <w:r w:rsidRPr="00DF0860">
        <w:t xml:space="preserve"> will have the following options:</w:t>
      </w:r>
    </w:p>
    <w:p w:rsidR="00B051FB" w:rsidRPr="00DF0860" w:rsidRDefault="00BC7EE6" w:rsidP="00BC7EE6">
      <w:pPr>
        <w:pStyle w:val="NormalWeb"/>
        <w:spacing w:after="0"/>
        <w:ind w:left="720"/>
        <w:rPr>
          <w:sz w:val="22"/>
          <w:szCs w:val="22"/>
        </w:rPr>
      </w:pPr>
      <w:r w:rsidRPr="00DF0860">
        <w:rPr>
          <w:sz w:val="22"/>
          <w:szCs w:val="22"/>
        </w:rPr>
        <w:t>a. Disconnect the water service and bill the customer for all cost</w:t>
      </w:r>
      <w:r w:rsidR="00CA49F6" w:rsidRPr="00DF0860">
        <w:rPr>
          <w:sz w:val="22"/>
          <w:szCs w:val="22"/>
        </w:rPr>
        <w:t>s</w:t>
      </w:r>
      <w:r w:rsidRPr="00DF0860">
        <w:rPr>
          <w:sz w:val="22"/>
          <w:szCs w:val="22"/>
        </w:rPr>
        <w:t>, which shall include a lockable shut-off plus a reconnection charge. The</w:t>
      </w:r>
      <w:r w:rsidR="00EC52F6" w:rsidRPr="00DF0860">
        <w:rPr>
          <w:sz w:val="22"/>
          <w:szCs w:val="22"/>
        </w:rPr>
        <w:t xml:space="preserve"> </w:t>
      </w:r>
      <w:r w:rsidRPr="00DF0860">
        <w:rPr>
          <w:sz w:val="22"/>
          <w:szCs w:val="22"/>
        </w:rPr>
        <w:t>disconnect and connection charge shall be $50.00 each and all past due and other charges shall be paid prior to the reconnection</w:t>
      </w:r>
      <w:r w:rsidR="00EC52F6" w:rsidRPr="00DF0860">
        <w:rPr>
          <w:sz w:val="22"/>
          <w:szCs w:val="22"/>
        </w:rPr>
        <w:t xml:space="preserve"> </w:t>
      </w:r>
      <w:r w:rsidRPr="00DF0860">
        <w:rPr>
          <w:sz w:val="22"/>
          <w:szCs w:val="22"/>
        </w:rPr>
        <w:t>date.</w:t>
      </w:r>
    </w:p>
    <w:p w:rsidR="00BC7EE6" w:rsidRPr="00DF0860" w:rsidRDefault="00BC7EE6" w:rsidP="00BC7EE6">
      <w:pPr>
        <w:pStyle w:val="NormalWeb"/>
        <w:spacing w:after="0"/>
        <w:ind w:left="720"/>
        <w:rPr>
          <w:sz w:val="22"/>
          <w:szCs w:val="22"/>
        </w:rPr>
      </w:pPr>
      <w:r w:rsidRPr="00DF0860">
        <w:rPr>
          <w:sz w:val="22"/>
          <w:szCs w:val="22"/>
        </w:rPr>
        <w:lastRenderedPageBreak/>
        <w:t>b. Arrange a payment plan with the customer under which all past due amounts shall be paid within (60) sixty days.</w:t>
      </w:r>
    </w:p>
    <w:p w:rsidR="00862504" w:rsidRPr="00DF0860" w:rsidRDefault="00BC7EE6" w:rsidP="003060F8">
      <w:pPr>
        <w:pStyle w:val="NormalWeb"/>
        <w:spacing w:after="0"/>
        <w:ind w:left="720"/>
        <w:rPr>
          <w:sz w:val="22"/>
          <w:szCs w:val="22"/>
        </w:rPr>
      </w:pPr>
      <w:r w:rsidRPr="00DF0860">
        <w:rPr>
          <w:sz w:val="22"/>
          <w:szCs w:val="22"/>
        </w:rPr>
        <w:t>c. File a lien upon the property to collect all past due amounts. All legal</w:t>
      </w:r>
      <w:r w:rsidR="00EC52F6" w:rsidRPr="00DF0860">
        <w:rPr>
          <w:sz w:val="22"/>
          <w:szCs w:val="22"/>
        </w:rPr>
        <w:t xml:space="preserve"> </w:t>
      </w:r>
      <w:r w:rsidRPr="00DF0860">
        <w:rPr>
          <w:sz w:val="22"/>
          <w:szCs w:val="22"/>
        </w:rPr>
        <w:t>charges shall be charged to the account of the delinquent customer.</w:t>
      </w:r>
    </w:p>
    <w:p w:rsidR="00EC52F6" w:rsidRPr="00DF0860" w:rsidRDefault="00EC52F6" w:rsidP="00EC52F6">
      <w:pPr>
        <w:pStyle w:val="NormalWeb"/>
        <w:spacing w:after="0"/>
      </w:pPr>
      <w:r w:rsidRPr="00DF0860">
        <w:rPr>
          <w:b/>
          <w:i/>
          <w:color w:val="000000"/>
        </w:rPr>
        <w:t>METERS - SNOW AND DEBRIS REMOVAL</w:t>
      </w:r>
      <w:r w:rsidRPr="00DF0860">
        <w:rPr>
          <w:color w:val="000000"/>
        </w:rPr>
        <w:t xml:space="preserve">:   Due to the requests and necessity to turn off water, meter reading and maintenance of meters, it is sometimes necessary to remove snow, debris, etc. from the meter area. This causes extra work and time for Maintenance personnel. Therefore, </w:t>
      </w:r>
      <w:r w:rsidR="00B65559" w:rsidRPr="00DF0860">
        <w:rPr>
          <w:color w:val="000000"/>
        </w:rPr>
        <w:t>if the district</w:t>
      </w:r>
      <w:r w:rsidRPr="00DF0860">
        <w:rPr>
          <w:color w:val="000000"/>
        </w:rPr>
        <w:t xml:space="preserve"> needs to access the meter for any reason (shut off, repair, etc.), for the benefit of the property owner, the owner shall be charged at a rate of $50.00 per hour, with a minimum charge of $50.00, to clear area. The property owner shall have the option of clearing the area prior to access and in which case of prior clearing of the area, the fee will not be charged. Fees so assessed by the Dist</w:t>
      </w:r>
      <w:r w:rsidR="00B65559" w:rsidRPr="00DF0860">
        <w:rPr>
          <w:color w:val="000000"/>
        </w:rPr>
        <w:t>rict will be paid to the district</w:t>
      </w:r>
      <w:r w:rsidRPr="00DF0860">
        <w:rPr>
          <w:color w:val="000000"/>
        </w:rPr>
        <w:t xml:space="preserve"> and billed to the owner on a monthly billing in addition to the water usage bill.</w:t>
      </w:r>
    </w:p>
    <w:p w:rsidR="00862504" w:rsidRPr="00DF0860" w:rsidRDefault="003060F8" w:rsidP="00862504">
      <w:pPr>
        <w:spacing w:before="100" w:beforeAutospacing="1" w:after="100" w:afterAutospacing="1" w:line="240" w:lineRule="auto"/>
        <w:jc w:val="center"/>
        <w:rPr>
          <w:rFonts w:ascii="Times New Roman" w:eastAsia="Times New Roman" w:hAnsi="Times New Roman" w:cs="Times New Roman"/>
          <w:b/>
          <w:color w:val="000000"/>
          <w:sz w:val="32"/>
          <w:szCs w:val="32"/>
        </w:rPr>
      </w:pPr>
      <w:r w:rsidRPr="00DF0860">
        <w:rPr>
          <w:rFonts w:ascii="Times New Roman" w:eastAsia="Times New Roman" w:hAnsi="Times New Roman" w:cs="Times New Roman"/>
          <w:b/>
          <w:color w:val="000000"/>
          <w:sz w:val="32"/>
          <w:szCs w:val="32"/>
        </w:rPr>
        <w:t>SECTION 9</w:t>
      </w:r>
    </w:p>
    <w:p w:rsidR="00862504" w:rsidRPr="00DF0860" w:rsidRDefault="00862504" w:rsidP="00862504">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F0860">
        <w:rPr>
          <w:rFonts w:ascii="Times New Roman" w:eastAsia="Times New Roman" w:hAnsi="Times New Roman" w:cs="Times New Roman"/>
          <w:b/>
          <w:color w:val="000000"/>
          <w:sz w:val="24"/>
          <w:szCs w:val="24"/>
        </w:rPr>
        <w:t>PROTECTION FROM DAMAGE</w:t>
      </w:r>
    </w:p>
    <w:p w:rsidR="00862504" w:rsidRPr="00DF0860" w:rsidRDefault="00862504" w:rsidP="00862504">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No unauthorized person shall intentionally or negligently</w:t>
      </w:r>
      <w:r w:rsidR="00A764DA" w:rsidRPr="00DF0860">
        <w:rPr>
          <w:rFonts w:ascii="Times New Roman" w:eastAsia="Times New Roman" w:hAnsi="Times New Roman" w:cs="Times New Roman"/>
          <w:color w:val="000000"/>
          <w:sz w:val="24"/>
          <w:szCs w:val="24"/>
        </w:rPr>
        <w:t xml:space="preserve">, </w:t>
      </w:r>
      <w:r w:rsidR="00A764DA" w:rsidRPr="00DF0860">
        <w:rPr>
          <w:rFonts w:ascii="Times New Roman" w:hAnsi="Times New Roman" w:cs="Times New Roman"/>
          <w:color w:val="000000"/>
          <w:sz w:val="24"/>
          <w:szCs w:val="24"/>
        </w:rPr>
        <w:t xml:space="preserve">maliciously, willfully, </w:t>
      </w:r>
      <w:r w:rsidR="00A764DA" w:rsidRPr="00DF0860">
        <w:rPr>
          <w:color w:val="000000"/>
        </w:rPr>
        <w:t xml:space="preserve"> </w:t>
      </w:r>
      <w:r w:rsidR="00A764DA" w:rsidRPr="00DF0860">
        <w:rPr>
          <w:color w:val="000000"/>
          <w:sz w:val="24"/>
          <w:szCs w:val="24"/>
        </w:rPr>
        <w:t>or negligently</w:t>
      </w:r>
      <w:r w:rsidR="00A764DA" w:rsidRPr="00DF0860">
        <w:rPr>
          <w:color w:val="000000"/>
        </w:rPr>
        <w:t xml:space="preserve"> </w:t>
      </w:r>
      <w:r w:rsidRPr="00DF0860">
        <w:rPr>
          <w:rFonts w:ascii="Times New Roman" w:eastAsia="Times New Roman" w:hAnsi="Times New Roman" w:cs="Times New Roman"/>
          <w:color w:val="000000"/>
          <w:sz w:val="24"/>
          <w:szCs w:val="24"/>
        </w:rPr>
        <w:t>break, damage, destroy, uncover, deface, or tamper with any structure,</w:t>
      </w:r>
      <w:r w:rsidR="00EF2ECD" w:rsidRPr="00DF0860">
        <w:rPr>
          <w:rFonts w:ascii="Times New Roman" w:eastAsia="Times New Roman" w:hAnsi="Times New Roman" w:cs="Times New Roman"/>
          <w:color w:val="000000"/>
          <w:sz w:val="24"/>
          <w:szCs w:val="24"/>
        </w:rPr>
        <w:t xml:space="preserve"> </w:t>
      </w:r>
      <w:r w:rsidR="00EF2ECD" w:rsidRPr="00DF0860">
        <w:rPr>
          <w:rFonts w:ascii="Times New Roman" w:hAnsi="Times New Roman" w:cs="Times New Roman"/>
          <w:color w:val="000000"/>
          <w:sz w:val="24"/>
          <w:szCs w:val="24"/>
        </w:rPr>
        <w:t>pipeline</w:t>
      </w:r>
      <w:r w:rsidR="00EF2ECD" w:rsidRPr="00DF0860">
        <w:rPr>
          <w:color w:val="000000"/>
        </w:rPr>
        <w:t xml:space="preserve">, </w:t>
      </w:r>
      <w:r w:rsidR="00EF2ECD" w:rsidRPr="00DF0860">
        <w:rPr>
          <w:rFonts w:ascii="Times New Roman" w:hAnsi="Times New Roman" w:cs="Times New Roman"/>
          <w:color w:val="000000"/>
          <w:sz w:val="24"/>
          <w:szCs w:val="24"/>
        </w:rPr>
        <w:t>fire hydrant, fitting, connection,</w:t>
      </w:r>
      <w:r w:rsidRPr="00DF0860">
        <w:rPr>
          <w:rFonts w:ascii="Times New Roman" w:eastAsia="Times New Roman" w:hAnsi="Times New Roman" w:cs="Times New Roman"/>
          <w:color w:val="000000"/>
          <w:sz w:val="24"/>
          <w:szCs w:val="24"/>
        </w:rPr>
        <w:t xml:space="preserve"> appurtenance, or equipment that is part of the water system. </w:t>
      </w:r>
    </w:p>
    <w:p w:rsidR="0039738F" w:rsidRPr="00DF0860" w:rsidRDefault="0039738F" w:rsidP="0039738F">
      <w:pPr>
        <w:spacing w:before="100" w:beforeAutospacing="1" w:after="0"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No unauthorized person shall uncover, make any connections with or opening into, use, alter or disturb any Domestic Water Main, District Water Serv</w:t>
      </w:r>
      <w:r w:rsidR="00AC42B6" w:rsidRPr="00DF0860">
        <w:rPr>
          <w:rFonts w:ascii="Times New Roman" w:eastAsia="Times New Roman" w:hAnsi="Times New Roman" w:cs="Times New Roman"/>
          <w:color w:val="000000"/>
          <w:sz w:val="24"/>
          <w:szCs w:val="24"/>
        </w:rPr>
        <w:t>ice Line or appurtenance</w:t>
      </w:r>
      <w:r w:rsidRPr="00DF0860">
        <w:rPr>
          <w:rFonts w:ascii="Times New Roman" w:eastAsia="Times New Roman" w:hAnsi="Times New Roman" w:cs="Times New Roman"/>
          <w:color w:val="000000"/>
          <w:sz w:val="24"/>
          <w:szCs w:val="24"/>
        </w:rPr>
        <w:t xml:space="preserve">, grade above or around the Domestic Water Main or appurtenances </w:t>
      </w:r>
      <w:r w:rsidR="00AC42B6" w:rsidRPr="00DF0860">
        <w:rPr>
          <w:rFonts w:ascii="Times New Roman" w:eastAsia="Times New Roman" w:hAnsi="Times New Roman" w:cs="Times New Roman"/>
          <w:color w:val="000000"/>
          <w:sz w:val="24"/>
          <w:szCs w:val="24"/>
        </w:rPr>
        <w:t xml:space="preserve">thereof </w:t>
      </w:r>
      <w:r w:rsidRPr="00DF0860">
        <w:rPr>
          <w:rFonts w:ascii="Times New Roman" w:eastAsia="Times New Roman" w:hAnsi="Times New Roman" w:cs="Times New Roman"/>
          <w:color w:val="000000"/>
          <w:sz w:val="24"/>
          <w:szCs w:val="24"/>
        </w:rPr>
        <w:t>without first obtaining a written permit from the District. The permit is not to be issued until all applicable water related charges and fees have been paid in full.</w:t>
      </w:r>
    </w:p>
    <w:p w:rsidR="00847A6D" w:rsidRPr="00DF0860" w:rsidRDefault="00847A6D" w:rsidP="0039738F">
      <w:pPr>
        <w:spacing w:before="100" w:beforeAutospacing="1" w:after="0" w:line="240" w:lineRule="auto"/>
        <w:rPr>
          <w:rFonts w:ascii="Times New Roman" w:eastAsia="Times New Roman" w:hAnsi="Times New Roman" w:cs="Times New Roman"/>
          <w:sz w:val="24"/>
          <w:szCs w:val="24"/>
        </w:rPr>
      </w:pPr>
      <w:r w:rsidRPr="00DF0860">
        <w:rPr>
          <w:rFonts w:ascii="Times New Roman" w:eastAsia="Times New Roman" w:hAnsi="Times New Roman" w:cs="Times New Roman"/>
          <w:color w:val="000000"/>
          <w:sz w:val="24"/>
          <w:szCs w:val="24"/>
        </w:rPr>
        <w:t xml:space="preserve">During the District’s construction or regular operation of business the District shall be responsible for any costs associated with a </w:t>
      </w:r>
      <w:r w:rsidR="00FA6428">
        <w:rPr>
          <w:rFonts w:ascii="Times New Roman" w:eastAsia="Times New Roman" w:hAnsi="Times New Roman" w:cs="Times New Roman"/>
          <w:color w:val="000000"/>
          <w:sz w:val="24"/>
          <w:szCs w:val="24"/>
        </w:rPr>
        <w:t xml:space="preserve">water </w:t>
      </w:r>
      <w:r w:rsidRPr="00DF0860">
        <w:rPr>
          <w:rFonts w:ascii="Times New Roman" w:eastAsia="Times New Roman" w:hAnsi="Times New Roman" w:cs="Times New Roman"/>
          <w:color w:val="000000"/>
          <w:sz w:val="24"/>
          <w:szCs w:val="24"/>
        </w:rPr>
        <w:t>user</w:t>
      </w:r>
      <w:r w:rsidR="00FA6428">
        <w:rPr>
          <w:rFonts w:ascii="Times New Roman" w:eastAsia="Times New Roman" w:hAnsi="Times New Roman" w:cs="Times New Roman"/>
          <w:color w:val="000000"/>
          <w:sz w:val="24"/>
          <w:szCs w:val="24"/>
        </w:rPr>
        <w:t>/customer</w:t>
      </w:r>
      <w:r w:rsidRPr="00DF0860">
        <w:rPr>
          <w:rFonts w:ascii="Times New Roman" w:eastAsia="Times New Roman" w:hAnsi="Times New Roman" w:cs="Times New Roman"/>
          <w:color w:val="000000"/>
          <w:sz w:val="24"/>
          <w:szCs w:val="24"/>
        </w:rPr>
        <w:t xml:space="preserve"> having, with or without permission from the District, altered or disturbed the ground above or around the District’s water service lines, public right-of-way or negotiated District easement. </w:t>
      </w:r>
      <w:r w:rsidR="00AC42B6" w:rsidRPr="00DF0860">
        <w:rPr>
          <w:rFonts w:ascii="Times New Roman" w:eastAsia="Times New Roman" w:hAnsi="Times New Roman" w:cs="Times New Roman"/>
          <w:color w:val="000000"/>
          <w:sz w:val="24"/>
          <w:szCs w:val="24"/>
        </w:rPr>
        <w:t xml:space="preserve">This is to include the placement of concrete, asphalt, landscaping, buildings, etc. </w:t>
      </w:r>
      <w:r w:rsidRPr="00DF0860">
        <w:rPr>
          <w:rFonts w:ascii="Times New Roman" w:eastAsia="Times New Roman" w:hAnsi="Times New Roman" w:cs="Times New Roman"/>
          <w:color w:val="000000"/>
          <w:sz w:val="24"/>
          <w:szCs w:val="24"/>
        </w:rPr>
        <w:t>The owner shall be responsible for all repair costs including, but not limited to, repair to streets, sidewalks, curbs, gutters, sewer lines, irrigation facilities, storm drains, lawns, fences, gas lines, other water mains, telephone lines and electrical lines</w:t>
      </w:r>
      <w:r w:rsidR="00AC42B6" w:rsidRPr="00DF0860">
        <w:rPr>
          <w:rFonts w:ascii="Times New Roman" w:eastAsia="Times New Roman" w:hAnsi="Times New Roman" w:cs="Times New Roman"/>
          <w:color w:val="000000"/>
          <w:sz w:val="24"/>
          <w:szCs w:val="24"/>
        </w:rPr>
        <w:t xml:space="preserve"> that may occur because </w:t>
      </w:r>
      <w:r w:rsidR="008235D3" w:rsidRPr="00DF0860">
        <w:rPr>
          <w:rFonts w:ascii="Times New Roman" w:eastAsia="Times New Roman" w:hAnsi="Times New Roman" w:cs="Times New Roman"/>
          <w:color w:val="000000"/>
          <w:sz w:val="24"/>
          <w:szCs w:val="24"/>
        </w:rPr>
        <w:t xml:space="preserve">of </w:t>
      </w:r>
      <w:r w:rsidR="00AC42B6" w:rsidRPr="00DF0860">
        <w:rPr>
          <w:rFonts w:ascii="Times New Roman" w:eastAsia="Times New Roman" w:hAnsi="Times New Roman" w:cs="Times New Roman"/>
          <w:color w:val="000000"/>
          <w:sz w:val="24"/>
          <w:szCs w:val="24"/>
        </w:rPr>
        <w:t>any alterations to the ground</w:t>
      </w:r>
      <w:r w:rsidR="009705F5" w:rsidRPr="00DF0860">
        <w:rPr>
          <w:rFonts w:ascii="Times New Roman" w:eastAsia="Times New Roman" w:hAnsi="Times New Roman" w:cs="Times New Roman"/>
          <w:color w:val="000000"/>
          <w:sz w:val="24"/>
          <w:szCs w:val="24"/>
        </w:rPr>
        <w:t xml:space="preserve"> by the </w:t>
      </w:r>
      <w:r w:rsidR="009C5CCD" w:rsidRPr="00DF0860">
        <w:rPr>
          <w:rFonts w:ascii="Times New Roman" w:eastAsia="Times New Roman" w:hAnsi="Times New Roman" w:cs="Times New Roman"/>
          <w:color w:val="000000"/>
          <w:sz w:val="24"/>
          <w:szCs w:val="24"/>
        </w:rPr>
        <w:t xml:space="preserve">property </w:t>
      </w:r>
      <w:r w:rsidR="009705F5" w:rsidRPr="00DF0860">
        <w:rPr>
          <w:rFonts w:ascii="Times New Roman" w:eastAsia="Times New Roman" w:hAnsi="Times New Roman" w:cs="Times New Roman"/>
          <w:color w:val="000000"/>
          <w:sz w:val="24"/>
          <w:szCs w:val="24"/>
        </w:rPr>
        <w:t>owner</w:t>
      </w:r>
      <w:r w:rsidRPr="00DF0860">
        <w:rPr>
          <w:rFonts w:ascii="Times New Roman" w:eastAsia="Times New Roman" w:hAnsi="Times New Roman" w:cs="Times New Roman"/>
          <w:color w:val="000000"/>
          <w:sz w:val="24"/>
          <w:szCs w:val="24"/>
        </w:rPr>
        <w:t xml:space="preserve">. </w:t>
      </w:r>
    </w:p>
    <w:p w:rsidR="00520ADE" w:rsidRPr="00DF0860" w:rsidRDefault="00BB5F7C" w:rsidP="00862504">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Fire hydrants are for the use of an official fire department only and testing by authorized personnel.</w:t>
      </w:r>
      <w:r w:rsidR="00AC42B6" w:rsidRPr="00DF0860">
        <w:rPr>
          <w:rFonts w:ascii="Times New Roman" w:eastAsia="Times New Roman" w:hAnsi="Times New Roman" w:cs="Times New Roman"/>
          <w:color w:val="000000"/>
          <w:sz w:val="24"/>
          <w:szCs w:val="24"/>
        </w:rPr>
        <w:t xml:space="preserve"> Any</w:t>
      </w:r>
      <w:r w:rsidR="00F328A5" w:rsidRPr="00DF0860">
        <w:rPr>
          <w:rFonts w:ascii="Times New Roman" w:eastAsia="Times New Roman" w:hAnsi="Times New Roman" w:cs="Times New Roman"/>
          <w:color w:val="000000"/>
          <w:sz w:val="24"/>
          <w:szCs w:val="24"/>
        </w:rPr>
        <w:t xml:space="preserve"> information about the</w:t>
      </w:r>
      <w:r w:rsidR="00AC42B6" w:rsidRPr="00DF0860">
        <w:rPr>
          <w:rFonts w:ascii="Times New Roman" w:eastAsia="Times New Roman" w:hAnsi="Times New Roman" w:cs="Times New Roman"/>
          <w:color w:val="000000"/>
          <w:sz w:val="24"/>
          <w:szCs w:val="24"/>
        </w:rPr>
        <w:t xml:space="preserve"> unauthorized use of the fire hydrants will be </w:t>
      </w:r>
      <w:r w:rsidR="00F328A5" w:rsidRPr="00DF0860">
        <w:rPr>
          <w:rFonts w:ascii="Times New Roman" w:eastAsia="Times New Roman" w:hAnsi="Times New Roman" w:cs="Times New Roman"/>
          <w:color w:val="000000"/>
          <w:sz w:val="24"/>
          <w:szCs w:val="24"/>
        </w:rPr>
        <w:t>turned over to the State of Idaho and the Bonner County Prosecutor.</w:t>
      </w:r>
    </w:p>
    <w:p w:rsidR="00DE5361" w:rsidRPr="004B3DC3" w:rsidRDefault="00E155DC" w:rsidP="00E155DC">
      <w:pPr>
        <w:spacing w:before="100" w:beforeAutospacing="1" w:after="0" w:line="240" w:lineRule="auto"/>
        <w:rPr>
          <w:rFonts w:ascii="Times New Roman" w:eastAsia="Times New Roman" w:hAnsi="Times New Roman" w:cs="Times New Roman"/>
          <w:sz w:val="24"/>
          <w:szCs w:val="24"/>
        </w:rPr>
      </w:pPr>
      <w:r w:rsidRPr="00DF0860">
        <w:rPr>
          <w:rFonts w:ascii="Times New Roman" w:eastAsia="Times New Roman" w:hAnsi="Times New Roman" w:cs="Times New Roman"/>
          <w:color w:val="000000"/>
          <w:sz w:val="24"/>
          <w:szCs w:val="24"/>
        </w:rPr>
        <w:t>The District</w:t>
      </w:r>
      <w:r w:rsidR="00DE5361" w:rsidRPr="00DF0860">
        <w:rPr>
          <w:rFonts w:ascii="Times New Roman" w:eastAsia="Times New Roman" w:hAnsi="Times New Roman" w:cs="Times New Roman"/>
          <w:color w:val="000000"/>
          <w:sz w:val="24"/>
          <w:szCs w:val="24"/>
        </w:rPr>
        <w:t xml:space="preserve">, </w:t>
      </w:r>
      <w:r w:rsidRPr="00DF0860">
        <w:rPr>
          <w:rFonts w:ascii="Times New Roman" w:eastAsia="Times New Roman" w:hAnsi="Times New Roman" w:cs="Times New Roman"/>
          <w:color w:val="000000"/>
          <w:sz w:val="24"/>
          <w:szCs w:val="24"/>
        </w:rPr>
        <w:t>through its authorized representative</w:t>
      </w:r>
      <w:r w:rsidR="00DE5361" w:rsidRPr="00DF0860">
        <w:rPr>
          <w:rFonts w:ascii="Times New Roman" w:eastAsia="Times New Roman" w:hAnsi="Times New Roman" w:cs="Times New Roman"/>
          <w:color w:val="000000"/>
          <w:sz w:val="24"/>
          <w:szCs w:val="24"/>
        </w:rPr>
        <w:t>,</w:t>
      </w:r>
      <w:r w:rsidRPr="00DF0860">
        <w:rPr>
          <w:rFonts w:ascii="Times New Roman" w:eastAsia="Times New Roman" w:hAnsi="Times New Roman" w:cs="Times New Roman"/>
          <w:color w:val="000000"/>
          <w:sz w:val="24"/>
          <w:szCs w:val="24"/>
        </w:rPr>
        <w:t xml:space="preserve"> bearing proper credenti</w:t>
      </w:r>
      <w:r w:rsidR="00187989">
        <w:rPr>
          <w:rFonts w:ascii="Times New Roman" w:eastAsia="Times New Roman" w:hAnsi="Times New Roman" w:cs="Times New Roman"/>
          <w:color w:val="000000"/>
          <w:sz w:val="24"/>
          <w:szCs w:val="24"/>
        </w:rPr>
        <w:t xml:space="preserve">als and identification shall, </w:t>
      </w:r>
      <w:r w:rsidR="00EB756B" w:rsidRPr="004B3DC3">
        <w:rPr>
          <w:rFonts w:ascii="Times New Roman" w:eastAsia="Times New Roman" w:hAnsi="Times New Roman" w:cs="Times New Roman"/>
          <w:sz w:val="24"/>
          <w:szCs w:val="24"/>
        </w:rPr>
        <w:t>with the</w:t>
      </w:r>
      <w:r w:rsidR="00EB756B">
        <w:rPr>
          <w:rFonts w:ascii="Times New Roman" w:eastAsia="Times New Roman" w:hAnsi="Times New Roman" w:cs="Times New Roman"/>
          <w:color w:val="FF0000"/>
          <w:sz w:val="24"/>
          <w:szCs w:val="24"/>
        </w:rPr>
        <w:t xml:space="preserve"> </w:t>
      </w:r>
      <w:r w:rsidR="00EB756B" w:rsidRPr="004B3DC3">
        <w:rPr>
          <w:rFonts w:ascii="Times New Roman" w:eastAsia="Times New Roman" w:hAnsi="Times New Roman" w:cs="Times New Roman"/>
          <w:sz w:val="24"/>
          <w:szCs w:val="24"/>
        </w:rPr>
        <w:t>real property owne</w:t>
      </w:r>
      <w:r w:rsidR="00187989" w:rsidRPr="004B3DC3">
        <w:rPr>
          <w:rFonts w:ascii="Times New Roman" w:eastAsia="Times New Roman" w:hAnsi="Times New Roman" w:cs="Times New Roman"/>
          <w:sz w:val="24"/>
          <w:szCs w:val="24"/>
        </w:rPr>
        <w:t xml:space="preserve">r’s or Waters User’s permission, </w:t>
      </w:r>
      <w:r w:rsidR="00EB756B" w:rsidRPr="004B3DC3">
        <w:rPr>
          <w:rFonts w:ascii="Times New Roman" w:eastAsia="Times New Roman" w:hAnsi="Times New Roman" w:cs="Times New Roman"/>
          <w:sz w:val="24"/>
          <w:szCs w:val="24"/>
        </w:rPr>
        <w:t xml:space="preserve">be </w:t>
      </w:r>
      <w:r w:rsidRPr="004B3DC3">
        <w:rPr>
          <w:rFonts w:ascii="Times New Roman" w:eastAsia="Times New Roman" w:hAnsi="Times New Roman" w:cs="Times New Roman"/>
          <w:sz w:val="24"/>
          <w:szCs w:val="24"/>
        </w:rPr>
        <w:t xml:space="preserve">permitted at proper and reasonable hours of the day to enter all properties, premises or buildings to which water is furnished from the Domestic Water System for testing, water systems inspections or for any other purpose necessary to the proper administration of the Domestic Water System in accordance with the provisions of this Ordinance. </w:t>
      </w:r>
      <w:r w:rsidR="00EB756B" w:rsidRPr="004B3DC3">
        <w:rPr>
          <w:rFonts w:ascii="Times New Roman" w:eastAsia="Times New Roman" w:hAnsi="Times New Roman" w:cs="Times New Roman"/>
          <w:sz w:val="24"/>
          <w:szCs w:val="24"/>
        </w:rPr>
        <w:t>If access is denied to the District’s authorized representative and probable c</w:t>
      </w:r>
      <w:r w:rsidR="00495487" w:rsidRPr="004B3DC3">
        <w:rPr>
          <w:rFonts w:ascii="Times New Roman" w:eastAsia="Times New Roman" w:hAnsi="Times New Roman" w:cs="Times New Roman"/>
          <w:sz w:val="24"/>
          <w:szCs w:val="24"/>
        </w:rPr>
        <w:t>ause and</w:t>
      </w:r>
      <w:r w:rsidR="001A1CBB" w:rsidRPr="004B3DC3">
        <w:rPr>
          <w:rFonts w:ascii="Times New Roman" w:eastAsia="Times New Roman" w:hAnsi="Times New Roman" w:cs="Times New Roman"/>
          <w:sz w:val="24"/>
          <w:szCs w:val="24"/>
        </w:rPr>
        <w:t>/or</w:t>
      </w:r>
      <w:r w:rsidR="00495487" w:rsidRPr="004B3DC3">
        <w:rPr>
          <w:rFonts w:ascii="Times New Roman" w:eastAsia="Times New Roman" w:hAnsi="Times New Roman" w:cs="Times New Roman"/>
          <w:sz w:val="24"/>
          <w:szCs w:val="24"/>
        </w:rPr>
        <w:t xml:space="preserve"> concern remains the District reserves the option of exercising all available legal actions. Legal actions </w:t>
      </w:r>
      <w:r w:rsidR="00187989" w:rsidRPr="004B3DC3">
        <w:rPr>
          <w:rFonts w:ascii="Times New Roman" w:eastAsia="Times New Roman" w:hAnsi="Times New Roman" w:cs="Times New Roman"/>
          <w:sz w:val="24"/>
          <w:szCs w:val="24"/>
        </w:rPr>
        <w:t xml:space="preserve">may </w:t>
      </w:r>
      <w:r w:rsidR="00495487" w:rsidRPr="004B3DC3">
        <w:rPr>
          <w:rFonts w:ascii="Times New Roman" w:eastAsia="Times New Roman" w:hAnsi="Times New Roman" w:cs="Times New Roman"/>
          <w:sz w:val="24"/>
          <w:szCs w:val="24"/>
        </w:rPr>
        <w:t>include but are not limited</w:t>
      </w:r>
      <w:r w:rsidR="00187989" w:rsidRPr="004B3DC3">
        <w:rPr>
          <w:rFonts w:ascii="Times New Roman" w:eastAsia="Times New Roman" w:hAnsi="Times New Roman" w:cs="Times New Roman"/>
          <w:sz w:val="24"/>
          <w:szCs w:val="24"/>
        </w:rPr>
        <w:t xml:space="preserve"> to turning off the corporation </w:t>
      </w:r>
      <w:r w:rsidR="00495487" w:rsidRPr="004B3DC3">
        <w:rPr>
          <w:rFonts w:ascii="Times New Roman" w:eastAsia="Times New Roman" w:hAnsi="Times New Roman" w:cs="Times New Roman"/>
          <w:sz w:val="24"/>
          <w:szCs w:val="24"/>
        </w:rPr>
        <w:t>water valve to the Water User’s property.</w:t>
      </w:r>
    </w:p>
    <w:p w:rsidR="00E155DC" w:rsidRPr="00DF0860" w:rsidRDefault="00E155DC" w:rsidP="00E155DC">
      <w:pPr>
        <w:spacing w:before="100" w:beforeAutospacing="1" w:after="0" w:line="240" w:lineRule="auto"/>
        <w:rPr>
          <w:rFonts w:ascii="Times New Roman" w:eastAsia="Times New Roman" w:hAnsi="Times New Roman" w:cs="Times New Roman"/>
          <w:sz w:val="24"/>
          <w:szCs w:val="24"/>
        </w:rPr>
      </w:pPr>
      <w:r w:rsidRPr="00DF0860">
        <w:rPr>
          <w:rFonts w:ascii="Times New Roman" w:eastAsia="Times New Roman" w:hAnsi="Times New Roman" w:cs="Times New Roman"/>
          <w:color w:val="000000"/>
          <w:sz w:val="24"/>
          <w:szCs w:val="24"/>
        </w:rPr>
        <w:lastRenderedPageBreak/>
        <w:t>Also, the District</w:t>
      </w:r>
      <w:r w:rsidR="00DE5361" w:rsidRPr="00DF0860">
        <w:rPr>
          <w:rFonts w:ascii="Times New Roman" w:eastAsia="Times New Roman" w:hAnsi="Times New Roman" w:cs="Times New Roman"/>
          <w:color w:val="4F81BD" w:themeColor="accent1"/>
          <w:sz w:val="24"/>
          <w:szCs w:val="24"/>
        </w:rPr>
        <w:t xml:space="preserve">, </w:t>
      </w:r>
      <w:r w:rsidRPr="00DF0860">
        <w:rPr>
          <w:rFonts w:ascii="Times New Roman" w:eastAsia="Times New Roman" w:hAnsi="Times New Roman" w:cs="Times New Roman"/>
          <w:color w:val="000000"/>
          <w:sz w:val="24"/>
          <w:szCs w:val="24"/>
        </w:rPr>
        <w:t>through its authorized representative</w:t>
      </w:r>
      <w:r w:rsidR="00DE5361" w:rsidRPr="00DF0860">
        <w:rPr>
          <w:rFonts w:ascii="Times New Roman" w:eastAsia="Times New Roman" w:hAnsi="Times New Roman" w:cs="Times New Roman"/>
          <w:color w:val="000000"/>
          <w:sz w:val="24"/>
          <w:szCs w:val="24"/>
        </w:rPr>
        <w:t>,</w:t>
      </w:r>
      <w:r w:rsidRPr="00DF0860">
        <w:rPr>
          <w:rFonts w:ascii="Times New Roman" w:eastAsia="Times New Roman" w:hAnsi="Times New Roman" w:cs="Times New Roman"/>
          <w:color w:val="000000"/>
          <w:sz w:val="24"/>
          <w:szCs w:val="24"/>
        </w:rPr>
        <w:t xml:space="preserve"> bearing proper credentials and identification shall be permitted to enter all private properties through which the District holds a duly negotiated easement for the purposes of, but not limited to, inspection, observation, repair and maintenance of any portion of the Domestic Water System lying within said Easement. All entry and subsequent work, if any, on said Easement, shall be done in accordance with the terms of the duly negotiated Easement pertaining to the private property involved.</w:t>
      </w:r>
    </w:p>
    <w:p w:rsidR="00E155DC" w:rsidRPr="00DF0860" w:rsidRDefault="0039738F" w:rsidP="00862504">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Any person violating this provision</w:t>
      </w:r>
      <w:r w:rsidR="00E155DC" w:rsidRPr="00DF0860">
        <w:rPr>
          <w:rFonts w:ascii="Times New Roman" w:eastAsia="Times New Roman" w:hAnsi="Times New Roman" w:cs="Times New Roman"/>
          <w:color w:val="000000"/>
          <w:sz w:val="24"/>
          <w:szCs w:val="24"/>
        </w:rPr>
        <w:t xml:space="preserve"> of this </w:t>
      </w:r>
      <w:r w:rsidR="00F328A5" w:rsidRPr="00DF0860">
        <w:rPr>
          <w:rFonts w:ascii="Times New Roman" w:eastAsia="Times New Roman" w:hAnsi="Times New Roman" w:cs="Times New Roman"/>
          <w:color w:val="000000"/>
          <w:sz w:val="24"/>
          <w:szCs w:val="24"/>
        </w:rPr>
        <w:t>section shall</w:t>
      </w:r>
      <w:r w:rsidRPr="00DF0860">
        <w:rPr>
          <w:rFonts w:ascii="Times New Roman" w:eastAsia="Times New Roman" w:hAnsi="Times New Roman" w:cs="Times New Roman"/>
          <w:color w:val="000000"/>
          <w:sz w:val="24"/>
          <w:szCs w:val="24"/>
        </w:rPr>
        <w:t xml:space="preserve"> be liable for repair costs, consequential damages, enforcement costs, and potentially be reported to the Bonner County Sheriff and/or Prosecutor.</w:t>
      </w:r>
    </w:p>
    <w:p w:rsidR="0092685F" w:rsidRPr="00DF0860" w:rsidRDefault="0092685F" w:rsidP="00862504">
      <w:pPr>
        <w:spacing w:before="100" w:beforeAutospacing="1" w:after="100" w:afterAutospacing="1" w:line="240" w:lineRule="auto"/>
        <w:jc w:val="center"/>
        <w:rPr>
          <w:rFonts w:ascii="Times New Roman" w:eastAsia="Times New Roman" w:hAnsi="Times New Roman" w:cs="Times New Roman"/>
          <w:b/>
          <w:color w:val="000000"/>
          <w:sz w:val="32"/>
          <w:szCs w:val="32"/>
        </w:rPr>
      </w:pPr>
    </w:p>
    <w:p w:rsidR="00862504" w:rsidRPr="00DF0860" w:rsidRDefault="00862504" w:rsidP="00862504">
      <w:pPr>
        <w:spacing w:before="100" w:beforeAutospacing="1" w:after="100" w:afterAutospacing="1" w:line="240" w:lineRule="auto"/>
        <w:jc w:val="center"/>
        <w:rPr>
          <w:rFonts w:ascii="Times New Roman" w:eastAsia="Times New Roman" w:hAnsi="Times New Roman" w:cs="Times New Roman"/>
          <w:b/>
          <w:color w:val="000000"/>
          <w:sz w:val="32"/>
          <w:szCs w:val="32"/>
        </w:rPr>
      </w:pPr>
      <w:r w:rsidRPr="00DF0860">
        <w:rPr>
          <w:rFonts w:ascii="Times New Roman" w:eastAsia="Times New Roman" w:hAnsi="Times New Roman" w:cs="Times New Roman"/>
          <w:b/>
          <w:color w:val="000000"/>
          <w:sz w:val="32"/>
          <w:szCs w:val="32"/>
        </w:rPr>
        <w:t>SECTIO</w:t>
      </w:r>
      <w:r w:rsidR="003060F8" w:rsidRPr="00DF0860">
        <w:rPr>
          <w:rFonts w:ascii="Times New Roman" w:eastAsia="Times New Roman" w:hAnsi="Times New Roman" w:cs="Times New Roman"/>
          <w:b/>
          <w:color w:val="000000"/>
          <w:sz w:val="32"/>
          <w:szCs w:val="32"/>
        </w:rPr>
        <w:t>N 10</w:t>
      </w:r>
    </w:p>
    <w:p w:rsidR="00862504" w:rsidRPr="00DF0860" w:rsidRDefault="00862504" w:rsidP="00862504">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F0860">
        <w:rPr>
          <w:rFonts w:ascii="Times New Roman" w:eastAsia="Times New Roman" w:hAnsi="Times New Roman" w:cs="Times New Roman"/>
          <w:b/>
          <w:color w:val="000000"/>
          <w:sz w:val="24"/>
          <w:szCs w:val="24"/>
        </w:rPr>
        <w:t xml:space="preserve">CONSTRUCTION OF IMPROVEMENTS AND </w:t>
      </w:r>
      <w:r w:rsidR="00844E17" w:rsidRPr="00DF0860">
        <w:rPr>
          <w:rFonts w:ascii="Times New Roman" w:eastAsia="Times New Roman" w:hAnsi="Times New Roman" w:cs="Times New Roman"/>
          <w:b/>
          <w:color w:val="000000"/>
          <w:sz w:val="24"/>
          <w:szCs w:val="24"/>
        </w:rPr>
        <w:t>ANNEXATION</w:t>
      </w:r>
    </w:p>
    <w:p w:rsidR="00862504" w:rsidRPr="00DF0860" w:rsidRDefault="00862504" w:rsidP="00862504">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F0860">
        <w:rPr>
          <w:rFonts w:ascii="Times New Roman" w:eastAsia="Times New Roman" w:hAnsi="Times New Roman" w:cs="Times New Roman"/>
          <w:b/>
          <w:color w:val="000000"/>
          <w:sz w:val="24"/>
          <w:szCs w:val="24"/>
        </w:rPr>
        <w:t>OF PROPERTY BY DISTRICT</w:t>
      </w:r>
    </w:p>
    <w:p w:rsidR="00862504" w:rsidRPr="00DF0860" w:rsidRDefault="00862504" w:rsidP="00862504">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The District declares that all legal parcels of real property within the boundaries of the District are benefited by the District improvements and by the future expansion of the system. Any necessary expansion of the system shall be constructed and paid for, in whole or in part, by the legal owners of real property within the District. There is hereby imposed upon all parcels within the District as well as any legal parcels created in the future, the obligation to pay to the District a fair share of the cost of the expansion, to be paid in such amounts and at such time as required so long as said assessments are imposed pursuant to the laws of the State of Idaho.</w:t>
      </w:r>
    </w:p>
    <w:p w:rsidR="00F328A5" w:rsidRPr="00DF0860" w:rsidRDefault="00862504" w:rsidP="00862504">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The cost to the District for constructing improvements and/or acquiring the necessary elements to expand the District’s water system shall be borne by the owners of real property within the District. Each legal parcel within the District shall be assigned an ER factor depending upon existing improvements, uses and platting status. Payment of the share of the total cost attributable to each legal parcel shall be in accordance with the appropriate ordinances and as permitted by Idaho law.</w:t>
      </w:r>
    </w:p>
    <w:p w:rsidR="008E4769" w:rsidRPr="00DF0860" w:rsidRDefault="008E4769" w:rsidP="00862504">
      <w:pPr>
        <w:spacing w:before="100" w:beforeAutospacing="1" w:after="100" w:afterAutospacing="1" w:line="240" w:lineRule="auto"/>
        <w:rPr>
          <w:rFonts w:ascii="Times New Roman" w:eastAsia="Times New Roman" w:hAnsi="Times New Roman" w:cs="Times New Roman"/>
          <w:color w:val="000000"/>
          <w:sz w:val="24"/>
          <w:szCs w:val="24"/>
        </w:rPr>
      </w:pPr>
    </w:p>
    <w:p w:rsidR="00D558A0" w:rsidRPr="00DF0860" w:rsidRDefault="003060F8" w:rsidP="00D558A0">
      <w:pPr>
        <w:spacing w:before="100" w:beforeAutospacing="1" w:after="100" w:afterAutospacing="1" w:line="240" w:lineRule="auto"/>
        <w:jc w:val="center"/>
        <w:rPr>
          <w:rFonts w:ascii="Times New Roman" w:eastAsia="Times New Roman" w:hAnsi="Times New Roman" w:cs="Times New Roman"/>
          <w:b/>
          <w:color w:val="000000"/>
          <w:sz w:val="32"/>
          <w:szCs w:val="32"/>
        </w:rPr>
      </w:pPr>
      <w:r w:rsidRPr="00DF0860">
        <w:rPr>
          <w:rFonts w:ascii="Times New Roman" w:eastAsia="Times New Roman" w:hAnsi="Times New Roman" w:cs="Times New Roman"/>
          <w:b/>
          <w:color w:val="000000"/>
          <w:sz w:val="32"/>
          <w:szCs w:val="32"/>
        </w:rPr>
        <w:t>SECTION 11</w:t>
      </w:r>
    </w:p>
    <w:p w:rsidR="00D558A0" w:rsidRPr="00DF0860" w:rsidRDefault="00D558A0" w:rsidP="00D558A0">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F0860">
        <w:rPr>
          <w:rFonts w:ascii="Times New Roman" w:eastAsia="Times New Roman" w:hAnsi="Times New Roman" w:cs="Times New Roman"/>
          <w:b/>
          <w:color w:val="000000"/>
          <w:sz w:val="24"/>
          <w:szCs w:val="24"/>
        </w:rPr>
        <w:t xml:space="preserve">CONSTUCTION WITHIN </w:t>
      </w:r>
      <w:r w:rsidR="00CF7CED" w:rsidRPr="00DF0860">
        <w:rPr>
          <w:rFonts w:ascii="Times New Roman" w:eastAsia="Times New Roman" w:hAnsi="Times New Roman" w:cs="Times New Roman"/>
          <w:b/>
          <w:color w:val="000000"/>
          <w:sz w:val="24"/>
          <w:szCs w:val="24"/>
        </w:rPr>
        <w:t>PUBLIC</w:t>
      </w:r>
      <w:r w:rsidRPr="00DF0860">
        <w:rPr>
          <w:rFonts w:ascii="Times New Roman" w:eastAsia="Times New Roman" w:hAnsi="Times New Roman" w:cs="Times New Roman"/>
          <w:b/>
          <w:color w:val="000000"/>
          <w:sz w:val="24"/>
          <w:szCs w:val="24"/>
        </w:rPr>
        <w:t xml:space="preserve"> RIGHT OF WAY</w:t>
      </w:r>
    </w:p>
    <w:p w:rsidR="00D558A0" w:rsidRPr="00DF0860" w:rsidRDefault="009705F5" w:rsidP="00862504">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All construction by property owner</w:t>
      </w:r>
      <w:r w:rsidR="00D558A0" w:rsidRPr="00DF0860">
        <w:rPr>
          <w:rFonts w:ascii="Times New Roman" w:eastAsia="Times New Roman" w:hAnsi="Times New Roman" w:cs="Times New Roman"/>
          <w:color w:val="000000"/>
          <w:sz w:val="24"/>
          <w:szCs w:val="24"/>
        </w:rPr>
        <w:t xml:space="preserve">s within the </w:t>
      </w:r>
      <w:r w:rsidR="00CF7CED" w:rsidRPr="00DF0860">
        <w:rPr>
          <w:rFonts w:ascii="Times New Roman" w:eastAsia="Times New Roman" w:hAnsi="Times New Roman" w:cs="Times New Roman"/>
          <w:color w:val="000000"/>
          <w:sz w:val="24"/>
          <w:szCs w:val="24"/>
        </w:rPr>
        <w:t>public</w:t>
      </w:r>
      <w:r w:rsidR="00D558A0" w:rsidRPr="00DF0860">
        <w:rPr>
          <w:rFonts w:ascii="Times New Roman" w:eastAsia="Times New Roman" w:hAnsi="Times New Roman" w:cs="Times New Roman"/>
          <w:color w:val="000000"/>
          <w:sz w:val="24"/>
          <w:szCs w:val="24"/>
        </w:rPr>
        <w:t xml:space="preserve"> right of way easement shall be in compliance with the terms and conditions of the </w:t>
      </w:r>
      <w:r w:rsidR="00CF7CED" w:rsidRPr="00DF0860">
        <w:rPr>
          <w:rFonts w:ascii="Times New Roman" w:eastAsia="Times New Roman" w:hAnsi="Times New Roman" w:cs="Times New Roman"/>
          <w:color w:val="000000"/>
          <w:sz w:val="24"/>
          <w:szCs w:val="24"/>
        </w:rPr>
        <w:t>appropriate public entity specifications</w:t>
      </w:r>
      <w:r w:rsidR="00D558A0" w:rsidRPr="00DF0860">
        <w:rPr>
          <w:rFonts w:ascii="Times New Roman" w:eastAsia="Times New Roman" w:hAnsi="Times New Roman" w:cs="Times New Roman"/>
          <w:color w:val="000000"/>
          <w:sz w:val="24"/>
          <w:szCs w:val="24"/>
        </w:rPr>
        <w:t>.</w:t>
      </w:r>
    </w:p>
    <w:p w:rsidR="008E4769" w:rsidRPr="00DF0860" w:rsidRDefault="008E4769">
      <w:pPr>
        <w:rPr>
          <w:rFonts w:ascii="Times New Roman" w:eastAsia="Times New Roman" w:hAnsi="Times New Roman" w:cs="Times New Roman"/>
          <w:b/>
          <w:color w:val="000000"/>
          <w:sz w:val="32"/>
          <w:szCs w:val="32"/>
        </w:rPr>
      </w:pPr>
      <w:r w:rsidRPr="00DF0860">
        <w:rPr>
          <w:rFonts w:ascii="Times New Roman" w:eastAsia="Times New Roman" w:hAnsi="Times New Roman" w:cs="Times New Roman"/>
          <w:b/>
          <w:color w:val="000000"/>
          <w:sz w:val="32"/>
          <w:szCs w:val="32"/>
        </w:rPr>
        <w:br w:type="page"/>
      </w:r>
    </w:p>
    <w:p w:rsidR="00AA1F83" w:rsidRPr="00DF0860" w:rsidRDefault="006147FF" w:rsidP="00AA1F83">
      <w:pPr>
        <w:spacing w:before="100" w:beforeAutospacing="1" w:after="100" w:afterAutospacing="1" w:line="240" w:lineRule="auto"/>
        <w:jc w:val="center"/>
        <w:rPr>
          <w:rFonts w:ascii="Times New Roman" w:eastAsia="Times New Roman" w:hAnsi="Times New Roman" w:cs="Times New Roman"/>
          <w:b/>
          <w:color w:val="000000"/>
          <w:sz w:val="32"/>
          <w:szCs w:val="32"/>
        </w:rPr>
      </w:pPr>
      <w:r w:rsidRPr="00DF0860">
        <w:rPr>
          <w:rFonts w:ascii="Times New Roman" w:eastAsia="Times New Roman" w:hAnsi="Times New Roman" w:cs="Times New Roman"/>
          <w:b/>
          <w:color w:val="000000"/>
          <w:sz w:val="32"/>
          <w:szCs w:val="32"/>
        </w:rPr>
        <w:lastRenderedPageBreak/>
        <w:t>SECTION 12</w:t>
      </w:r>
    </w:p>
    <w:p w:rsidR="00AA1F83" w:rsidRPr="00DF0860" w:rsidRDefault="00AA1F83" w:rsidP="00AA1F8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F0860">
        <w:rPr>
          <w:rFonts w:ascii="Times New Roman" w:eastAsia="Times New Roman" w:hAnsi="Times New Roman" w:cs="Times New Roman"/>
          <w:b/>
          <w:color w:val="000000"/>
          <w:sz w:val="24"/>
          <w:szCs w:val="24"/>
        </w:rPr>
        <w:t>OPERATING BUDGET FOR WATER DISTRICT</w:t>
      </w:r>
    </w:p>
    <w:p w:rsidR="006A4EAE" w:rsidRPr="00DF0860" w:rsidRDefault="00AA1F83" w:rsidP="00AA1F83">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In accordance with Idaho law, the District shall estimate all costs associated with maintaining and operating the District and a written budget shall be prepared annually and shall be presented at the annual budget meeting of the District. The District’s fiscal year begins on December 1</w:t>
      </w:r>
      <w:r w:rsidRPr="00DF0860">
        <w:rPr>
          <w:rFonts w:ascii="Times New Roman" w:eastAsia="Times New Roman" w:hAnsi="Times New Roman" w:cs="Times New Roman"/>
          <w:color w:val="000000"/>
          <w:sz w:val="24"/>
          <w:szCs w:val="24"/>
          <w:vertAlign w:val="superscript"/>
        </w:rPr>
        <w:t>st</w:t>
      </w:r>
      <w:r w:rsidRPr="00DF0860">
        <w:rPr>
          <w:rFonts w:ascii="Times New Roman" w:eastAsia="Times New Roman" w:hAnsi="Times New Roman" w:cs="Times New Roman"/>
          <w:color w:val="000000"/>
          <w:sz w:val="24"/>
          <w:szCs w:val="24"/>
        </w:rPr>
        <w:t xml:space="preserve"> and ends on November 30</w:t>
      </w:r>
      <w:r w:rsidRPr="00DF0860">
        <w:rPr>
          <w:rFonts w:ascii="Times New Roman" w:eastAsia="Times New Roman" w:hAnsi="Times New Roman" w:cs="Times New Roman"/>
          <w:color w:val="000000"/>
          <w:sz w:val="24"/>
          <w:szCs w:val="24"/>
          <w:vertAlign w:val="superscript"/>
        </w:rPr>
        <w:t>th</w:t>
      </w:r>
      <w:r w:rsidRPr="00DF0860">
        <w:rPr>
          <w:rFonts w:ascii="Times New Roman" w:eastAsia="Times New Roman" w:hAnsi="Times New Roman" w:cs="Times New Roman"/>
          <w:color w:val="000000"/>
          <w:sz w:val="24"/>
          <w:szCs w:val="24"/>
        </w:rPr>
        <w:t xml:space="preserve"> of each year. Total operating and maintenance charges sha</w:t>
      </w:r>
      <w:r w:rsidR="009705F5" w:rsidRPr="00DF0860">
        <w:rPr>
          <w:rFonts w:ascii="Times New Roman" w:eastAsia="Times New Roman" w:hAnsi="Times New Roman" w:cs="Times New Roman"/>
          <w:color w:val="000000"/>
          <w:sz w:val="24"/>
          <w:szCs w:val="24"/>
        </w:rPr>
        <w:t>ll be assessed amongst the Customers and/or property owners</w:t>
      </w:r>
      <w:r w:rsidRPr="00DF0860">
        <w:rPr>
          <w:rFonts w:ascii="Times New Roman" w:eastAsia="Times New Roman" w:hAnsi="Times New Roman" w:cs="Times New Roman"/>
          <w:color w:val="000000"/>
          <w:sz w:val="24"/>
          <w:szCs w:val="24"/>
        </w:rPr>
        <w:t xml:space="preserve"> of the systems on equitable basis and in conformance with the rate schedules published by the District in the attached Appendix A.</w:t>
      </w:r>
    </w:p>
    <w:p w:rsidR="00AA1F83" w:rsidRPr="00DF0860" w:rsidRDefault="006147FF" w:rsidP="00AA1F83">
      <w:pPr>
        <w:spacing w:before="100" w:beforeAutospacing="1" w:after="100" w:afterAutospacing="1" w:line="240" w:lineRule="auto"/>
        <w:jc w:val="center"/>
        <w:rPr>
          <w:rFonts w:ascii="Times New Roman" w:eastAsia="Times New Roman" w:hAnsi="Times New Roman" w:cs="Times New Roman"/>
          <w:b/>
          <w:color w:val="000000"/>
          <w:sz w:val="32"/>
          <w:szCs w:val="32"/>
        </w:rPr>
      </w:pPr>
      <w:r w:rsidRPr="00DF0860">
        <w:rPr>
          <w:rFonts w:ascii="Times New Roman" w:eastAsia="Times New Roman" w:hAnsi="Times New Roman" w:cs="Times New Roman"/>
          <w:b/>
          <w:color w:val="000000"/>
          <w:sz w:val="32"/>
          <w:szCs w:val="32"/>
        </w:rPr>
        <w:t>SECTION 13</w:t>
      </w:r>
    </w:p>
    <w:p w:rsidR="00AA1F83" w:rsidRPr="00DF0860" w:rsidRDefault="00AA1F83" w:rsidP="00AA1F83">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F0860">
        <w:rPr>
          <w:rFonts w:ascii="Times New Roman" w:eastAsia="Times New Roman" w:hAnsi="Times New Roman" w:cs="Times New Roman"/>
          <w:b/>
          <w:color w:val="000000"/>
          <w:sz w:val="24"/>
          <w:szCs w:val="24"/>
        </w:rPr>
        <w:t xml:space="preserve">WATER SYSTEM </w:t>
      </w:r>
      <w:r w:rsidR="00CF7CED" w:rsidRPr="00DF0860">
        <w:rPr>
          <w:rFonts w:ascii="Times New Roman" w:eastAsia="Times New Roman" w:hAnsi="Times New Roman" w:cs="Times New Roman"/>
          <w:b/>
          <w:color w:val="000000"/>
          <w:sz w:val="24"/>
          <w:szCs w:val="24"/>
        </w:rPr>
        <w:t>FINANCES</w:t>
      </w:r>
    </w:p>
    <w:p w:rsidR="00AA1F83" w:rsidRPr="00DF0860" w:rsidRDefault="00AA1F83" w:rsidP="00AA1F83">
      <w:pPr>
        <w:pStyle w:val="NormalWeb"/>
        <w:spacing w:after="0"/>
      </w:pPr>
      <w:r w:rsidRPr="00DF0860">
        <w:t xml:space="preserve">All fees and charges received and collected under the authority of this Ordinance shall be deposited in checking and/or savings accounts and credited to the applicable Water District account. The accounts of said funds shall show receipts and expenditures for capital improvements and the maintenance, operation, upkeep and repair of the District’s Water System. </w:t>
      </w:r>
    </w:p>
    <w:p w:rsidR="00AA1F83" w:rsidRPr="00DF0860" w:rsidRDefault="00AA1F83" w:rsidP="00AA1F83">
      <w:pPr>
        <w:pStyle w:val="NormalWeb"/>
        <w:spacing w:after="0"/>
      </w:pPr>
      <w:r w:rsidRPr="00DF0860">
        <w:t>The three defined general account types are capital improvement, operating, and reserve accounts.</w:t>
      </w:r>
    </w:p>
    <w:p w:rsidR="00AA1F83" w:rsidRPr="00DF0860" w:rsidRDefault="00DF0758" w:rsidP="00C51CEA">
      <w:pPr>
        <w:pStyle w:val="NormalWeb"/>
        <w:numPr>
          <w:ilvl w:val="0"/>
          <w:numId w:val="2"/>
        </w:numPr>
        <w:spacing w:after="0"/>
      </w:pPr>
      <w:r w:rsidRPr="00DF0860">
        <w:rPr>
          <w:b/>
        </w:rPr>
        <w:t xml:space="preserve">Capital Improvement </w:t>
      </w:r>
      <w:r w:rsidR="00AA1F83" w:rsidRPr="00DF0860">
        <w:rPr>
          <w:b/>
        </w:rPr>
        <w:t>Accounts/Funds</w:t>
      </w:r>
      <w:r w:rsidR="00AA1F83" w:rsidRPr="00DF0860">
        <w:t xml:space="preserve"> shall be accounted for separately from other types of accounts/funds. These funds are designated for the purpose of large water system repair and replacement, maintaining larger costs of less frequent repairs and maintenance</w:t>
      </w:r>
      <w:r w:rsidR="00781A3A" w:rsidRPr="00DF0860">
        <w:t>, and</w:t>
      </w:r>
      <w:r w:rsidR="00522295" w:rsidRPr="00DF0860">
        <w:t xml:space="preserve"> </w:t>
      </w:r>
      <w:r w:rsidR="00AA1F83" w:rsidRPr="00DF0860">
        <w:t xml:space="preserve">repairs or replacements of any primary water system infrastructure. These funds can be used for the purpose of paying principal of and interest on water indebtedness of the District which shall from time to time be outstanding, payments into a reserve fund established for the purpose of maintaining a reserve account as required </w:t>
      </w:r>
      <w:r w:rsidR="00AA1F83" w:rsidRPr="00DF0860">
        <w:rPr>
          <w:color w:val="000000"/>
        </w:rPr>
        <w:t xml:space="preserve">expenses of operating and maintaining the District water system,  and expenses associated with unusual and larger than normal administration, operations, and maintenance of the District’s affairs; </w:t>
      </w:r>
      <w:r w:rsidR="00AA1F83" w:rsidRPr="00DF0860">
        <w:t xml:space="preserve"> and to the extent legally available, for payment into a sinking fund established for the payment of principal of and interest on any water bond indebtedness of the District which shall from time to time be outstanding.</w:t>
      </w:r>
    </w:p>
    <w:p w:rsidR="00AA1F83" w:rsidRPr="00DF0860" w:rsidRDefault="00AA1F83" w:rsidP="00C51CEA">
      <w:pPr>
        <w:pStyle w:val="NormalWeb"/>
        <w:numPr>
          <w:ilvl w:val="0"/>
          <w:numId w:val="2"/>
        </w:numPr>
        <w:spacing w:after="0"/>
      </w:pPr>
      <w:r w:rsidRPr="00DF0860">
        <w:rPr>
          <w:b/>
        </w:rPr>
        <w:t>Operating Accounts/Funds</w:t>
      </w:r>
      <w:r w:rsidRPr="00DF0860">
        <w:t xml:space="preserve"> shall be accounted for separately from other types of accounts/funds. These funds shall be designated for the funding of normal District business, related employee costs, and normal operating and routine and lower cost maintenance expenses. </w:t>
      </w:r>
    </w:p>
    <w:p w:rsidR="00B051FB" w:rsidRPr="00DF0860" w:rsidRDefault="00AA1F83" w:rsidP="00C51CEA">
      <w:pPr>
        <w:pStyle w:val="NormalWeb"/>
        <w:numPr>
          <w:ilvl w:val="0"/>
          <w:numId w:val="2"/>
        </w:numPr>
        <w:spacing w:after="100" w:afterAutospacing="1"/>
        <w:rPr>
          <w:b/>
        </w:rPr>
      </w:pPr>
      <w:r w:rsidRPr="00DF0860">
        <w:rPr>
          <w:b/>
        </w:rPr>
        <w:t>Reserve Accounts/Funds</w:t>
      </w:r>
      <w:r w:rsidRPr="00DF0860">
        <w:t xml:space="preserve"> shall be accounted for separately from other types of accounts/funds. These funds shall be designated for the payment of loans as required by the government body of authority and/or the lender.  These funds are placed or transferred into the Reserve Account from the Capital Improvement accounts and/or allocated funds. The payments from this account are for the purpose of paying principal of and interest on water indebtedness of the District which shall from time to time be outstanding. </w:t>
      </w:r>
    </w:p>
    <w:p w:rsidR="008E4769" w:rsidRPr="00DF0860" w:rsidRDefault="008E4769">
      <w:pPr>
        <w:rPr>
          <w:rFonts w:ascii="Times New Roman" w:eastAsia="Times New Roman" w:hAnsi="Times New Roman" w:cs="Times New Roman"/>
          <w:b/>
          <w:sz w:val="32"/>
          <w:szCs w:val="32"/>
        </w:rPr>
      </w:pPr>
      <w:r w:rsidRPr="00DF0860">
        <w:rPr>
          <w:b/>
          <w:sz w:val="32"/>
          <w:szCs w:val="32"/>
        </w:rPr>
        <w:br w:type="page"/>
      </w:r>
    </w:p>
    <w:p w:rsidR="00B051FB" w:rsidRPr="00DF0860" w:rsidRDefault="0092685F" w:rsidP="0092685F">
      <w:pPr>
        <w:pStyle w:val="NormalWeb"/>
        <w:spacing w:after="100" w:afterAutospacing="1"/>
        <w:ind w:left="720"/>
        <w:jc w:val="center"/>
        <w:rPr>
          <w:b/>
          <w:sz w:val="32"/>
          <w:szCs w:val="32"/>
        </w:rPr>
      </w:pPr>
      <w:r w:rsidRPr="00DF0860">
        <w:rPr>
          <w:b/>
          <w:sz w:val="32"/>
          <w:szCs w:val="32"/>
        </w:rPr>
        <w:lastRenderedPageBreak/>
        <w:t>SECTION</w:t>
      </w:r>
      <w:r w:rsidR="006147FF" w:rsidRPr="00DF0860">
        <w:rPr>
          <w:b/>
          <w:sz w:val="32"/>
          <w:szCs w:val="32"/>
        </w:rPr>
        <w:t xml:space="preserve"> 14</w:t>
      </w:r>
    </w:p>
    <w:p w:rsidR="00BF67BA" w:rsidRPr="00DF0860" w:rsidRDefault="00B03877" w:rsidP="00B03877">
      <w:pPr>
        <w:pStyle w:val="NormalWeb"/>
        <w:spacing w:after="100" w:afterAutospacing="1"/>
        <w:jc w:val="center"/>
        <w:rPr>
          <w:b/>
        </w:rPr>
      </w:pPr>
      <w:r w:rsidRPr="00DF0860">
        <w:rPr>
          <w:b/>
        </w:rPr>
        <w:t>BOARD ORGANIZATION, COMPENSATION</w:t>
      </w:r>
      <w:r w:rsidR="00AA098A">
        <w:rPr>
          <w:b/>
        </w:rPr>
        <w:t>, AUDIT, QUALIFICATIONS</w:t>
      </w:r>
    </w:p>
    <w:p w:rsidR="00B051FB" w:rsidRPr="00DF0860" w:rsidRDefault="00BD5AAF" w:rsidP="006554D7">
      <w:pPr>
        <w:pStyle w:val="NormalWeb"/>
        <w:spacing w:after="0"/>
      </w:pPr>
      <w:r w:rsidRPr="00DF0860">
        <w:rPr>
          <w:color w:val="000000"/>
        </w:rPr>
        <w:t xml:space="preserve">Board </w:t>
      </w:r>
      <w:r w:rsidR="00F328A5" w:rsidRPr="00DF0860">
        <w:rPr>
          <w:color w:val="000000"/>
        </w:rPr>
        <w:t>Member’s</w:t>
      </w:r>
      <w:r w:rsidR="00B051FB" w:rsidRPr="00DF0860">
        <w:rPr>
          <w:color w:val="000000"/>
        </w:rPr>
        <w:t xml:space="preserve"> compensation</w:t>
      </w:r>
      <w:r w:rsidR="00C237D6" w:rsidRPr="00DF0860">
        <w:rPr>
          <w:color w:val="000000"/>
        </w:rPr>
        <w:t xml:space="preserve">, </w:t>
      </w:r>
      <w:r w:rsidR="00B051FB" w:rsidRPr="00DF0860">
        <w:rPr>
          <w:color w:val="000000"/>
        </w:rPr>
        <w:t xml:space="preserve">to those wishing to receive </w:t>
      </w:r>
      <w:r w:rsidR="006554D7" w:rsidRPr="00DF0860">
        <w:rPr>
          <w:color w:val="000000"/>
        </w:rPr>
        <w:t xml:space="preserve">the </w:t>
      </w:r>
      <w:r w:rsidR="00B051FB" w:rsidRPr="00DF0860">
        <w:rPr>
          <w:color w:val="000000"/>
        </w:rPr>
        <w:t>same for his/her service</w:t>
      </w:r>
      <w:r w:rsidR="00C237D6" w:rsidRPr="00DF0860">
        <w:rPr>
          <w:color w:val="000000"/>
        </w:rPr>
        <w:t>, shall receive</w:t>
      </w:r>
      <w:r w:rsidR="00B051FB" w:rsidRPr="00DF0860">
        <w:rPr>
          <w:color w:val="000000"/>
        </w:rPr>
        <w:t xml:space="preserve"> a </w:t>
      </w:r>
      <w:r w:rsidR="00B051FB" w:rsidRPr="00DF0860">
        <w:t>sum no</w:t>
      </w:r>
      <w:r w:rsidR="00CA3306" w:rsidRPr="00DF0860">
        <w:t>t in excess of fifty dollars ($5</w:t>
      </w:r>
      <w:r w:rsidR="00B051FB" w:rsidRPr="00DF0860">
        <w:t>0.00)</w:t>
      </w:r>
      <w:r w:rsidR="006A0DA2" w:rsidRPr="00DF0860">
        <w:t xml:space="preserve"> per meeting</w:t>
      </w:r>
      <w:r w:rsidR="00B051FB" w:rsidRPr="00DF0860">
        <w:t>, payable monthly.</w:t>
      </w:r>
    </w:p>
    <w:p w:rsidR="0034626D" w:rsidRPr="00DF0860" w:rsidRDefault="0034626D" w:rsidP="006554D7">
      <w:pPr>
        <w:pStyle w:val="NormalWeb"/>
        <w:spacing w:after="0"/>
      </w:pPr>
      <w:r w:rsidRPr="00DF0860">
        <w:t>No member shall receive any compensation as an employee or the district or otherwise, other than that herein provided, and no member of the board shall be interested in any contract or transaction with the district except in his/her official representative capacity.</w:t>
      </w:r>
    </w:p>
    <w:p w:rsidR="00CA3306" w:rsidRPr="00DF0860" w:rsidRDefault="00CA3306" w:rsidP="00CA3306">
      <w:pPr>
        <w:pStyle w:val="NormalWeb"/>
        <w:spacing w:after="0"/>
      </w:pPr>
      <w:r w:rsidRPr="00DF0860">
        <w:rPr>
          <w:color w:val="000000"/>
        </w:rPr>
        <w:t>The Board of Directors of the Laclede Water District recognizes a need to establish qualifications for Board of Dire</w:t>
      </w:r>
      <w:r w:rsidR="002A65FA" w:rsidRPr="00DF0860">
        <w:rPr>
          <w:color w:val="000000"/>
        </w:rPr>
        <w:t>ctors. The following are requirements</w:t>
      </w:r>
      <w:r w:rsidRPr="00DF0860">
        <w:rPr>
          <w:color w:val="000000"/>
        </w:rPr>
        <w:t xml:space="preserve"> for all applicants:</w:t>
      </w:r>
    </w:p>
    <w:p w:rsidR="00CA3306" w:rsidRPr="00DF0860" w:rsidRDefault="00FA6428" w:rsidP="00C51CEA">
      <w:pPr>
        <w:pStyle w:val="NormalWeb"/>
        <w:numPr>
          <w:ilvl w:val="2"/>
          <w:numId w:val="16"/>
        </w:numPr>
        <w:spacing w:after="0"/>
      </w:pPr>
      <w:r>
        <w:rPr>
          <w:color w:val="000000"/>
        </w:rPr>
        <w:t xml:space="preserve">Applicants must be a registered voter in </w:t>
      </w:r>
      <w:r w:rsidR="00CA3306" w:rsidRPr="00DF0860">
        <w:rPr>
          <w:color w:val="000000"/>
        </w:rPr>
        <w:t>the State of Idaho.</w:t>
      </w:r>
    </w:p>
    <w:p w:rsidR="00CA3306" w:rsidRPr="00DF0860" w:rsidRDefault="00CA3306" w:rsidP="00C51CEA">
      <w:pPr>
        <w:pStyle w:val="NormalWeb"/>
        <w:numPr>
          <w:ilvl w:val="2"/>
          <w:numId w:val="16"/>
        </w:numPr>
        <w:spacing w:after="0"/>
      </w:pPr>
      <w:r w:rsidRPr="00DF0860">
        <w:rPr>
          <w:color w:val="000000"/>
        </w:rPr>
        <w:t>Applicants must live within Laclede Water District Boundaries</w:t>
      </w:r>
    </w:p>
    <w:p w:rsidR="00CA3306" w:rsidRPr="00DF0860" w:rsidRDefault="00CA3306" w:rsidP="00C51CEA">
      <w:pPr>
        <w:pStyle w:val="NormalWeb"/>
        <w:numPr>
          <w:ilvl w:val="2"/>
          <w:numId w:val="16"/>
        </w:numPr>
        <w:spacing w:after="0"/>
      </w:pPr>
      <w:r w:rsidRPr="00DF0860">
        <w:rPr>
          <w:color w:val="000000"/>
        </w:rPr>
        <w:t>Applicants must be a year round</w:t>
      </w:r>
      <w:r w:rsidR="00CF7CED" w:rsidRPr="00DF0860">
        <w:rPr>
          <w:color w:val="000000"/>
        </w:rPr>
        <w:t xml:space="preserve"> Laclede</w:t>
      </w:r>
      <w:r w:rsidRPr="00DF0860">
        <w:rPr>
          <w:color w:val="000000"/>
        </w:rPr>
        <w:t xml:space="preserve"> resident able to attend monthly meetings.</w:t>
      </w:r>
    </w:p>
    <w:p w:rsidR="002168E1" w:rsidRPr="00DF0860" w:rsidRDefault="002168E1" w:rsidP="00C51CEA">
      <w:pPr>
        <w:pStyle w:val="NormalWeb"/>
        <w:numPr>
          <w:ilvl w:val="2"/>
          <w:numId w:val="16"/>
        </w:numPr>
        <w:spacing w:after="0"/>
      </w:pPr>
      <w:r w:rsidRPr="00DF0860">
        <w:rPr>
          <w:color w:val="000000"/>
        </w:rPr>
        <w:t>Applicants must be a current water user and reside full time at the legal address serviced.</w:t>
      </w:r>
    </w:p>
    <w:p w:rsidR="0079410F" w:rsidRPr="00DF0860" w:rsidRDefault="0079410F" w:rsidP="0079410F">
      <w:pPr>
        <w:pStyle w:val="NormalWeb"/>
        <w:spacing w:after="0"/>
      </w:pPr>
      <w:r w:rsidRPr="00DF0860">
        <w:rPr>
          <w:bCs/>
          <w:color w:val="000000"/>
        </w:rPr>
        <w:t>Terms for Laclede Water District Elected Officials:</w:t>
      </w:r>
    </w:p>
    <w:p w:rsidR="0079410F" w:rsidRPr="00DF0860" w:rsidRDefault="0079410F" w:rsidP="00C51CEA">
      <w:pPr>
        <w:pStyle w:val="NormalWeb"/>
        <w:numPr>
          <w:ilvl w:val="0"/>
          <w:numId w:val="17"/>
        </w:numPr>
        <w:spacing w:after="0"/>
      </w:pPr>
      <w:r w:rsidRPr="00DF0860">
        <w:rPr>
          <w:color w:val="000000"/>
        </w:rPr>
        <w:t>Elected Officials will remain for 6-year terms.</w:t>
      </w:r>
    </w:p>
    <w:p w:rsidR="0079410F" w:rsidRPr="00DF0860" w:rsidRDefault="0079410F" w:rsidP="00C51CEA">
      <w:pPr>
        <w:pStyle w:val="NormalWeb"/>
        <w:numPr>
          <w:ilvl w:val="0"/>
          <w:numId w:val="17"/>
        </w:numPr>
        <w:spacing w:after="0"/>
      </w:pPr>
      <w:r w:rsidRPr="00DF0860">
        <w:rPr>
          <w:color w:val="000000"/>
        </w:rPr>
        <w:t xml:space="preserve">Elections will take place the first week of May (a floating date decided by the </w:t>
      </w:r>
      <w:r w:rsidR="00781A3A" w:rsidRPr="00DF0860">
        <w:rPr>
          <w:color w:val="000000"/>
        </w:rPr>
        <w:t xml:space="preserve">Bonner </w:t>
      </w:r>
      <w:r w:rsidRPr="00DF0860">
        <w:rPr>
          <w:color w:val="000000"/>
        </w:rPr>
        <w:t>County Cle</w:t>
      </w:r>
      <w:r w:rsidR="00781A3A" w:rsidRPr="00DF0860">
        <w:rPr>
          <w:color w:val="000000"/>
        </w:rPr>
        <w:t xml:space="preserve">rk. </w:t>
      </w:r>
    </w:p>
    <w:p w:rsidR="0079410F" w:rsidRPr="00DF0860" w:rsidRDefault="0079410F" w:rsidP="00C51CEA">
      <w:pPr>
        <w:pStyle w:val="NormalWeb"/>
        <w:numPr>
          <w:ilvl w:val="0"/>
          <w:numId w:val="17"/>
        </w:numPr>
        <w:spacing w:after="0"/>
      </w:pPr>
      <w:r w:rsidRPr="00DF0860">
        <w:rPr>
          <w:color w:val="000000"/>
        </w:rPr>
        <w:t xml:space="preserve">All district elections will be </w:t>
      </w:r>
      <w:r w:rsidRPr="00DF0860">
        <w:t>conducted</w:t>
      </w:r>
      <w:r w:rsidR="00CF230E" w:rsidRPr="00DF0860">
        <w:t xml:space="preserve"> by the Bonner County Clerk's office, i</w:t>
      </w:r>
      <w:r w:rsidRPr="00DF0860">
        <w:t>ncluding candidate's declaration, publications, declaration of intent to be a write-in and elections</w:t>
      </w:r>
      <w:r w:rsidR="00CF230E" w:rsidRPr="00DF0860">
        <w:t xml:space="preserve">. New candidates </w:t>
      </w:r>
      <w:r w:rsidR="00DA657C" w:rsidRPr="00DF0860">
        <w:t>choosing</w:t>
      </w:r>
      <w:r w:rsidR="00CF230E" w:rsidRPr="00DF0860">
        <w:t xml:space="preserve"> to run for election must file their intent with the </w:t>
      </w:r>
      <w:r w:rsidR="00DA657C" w:rsidRPr="00DF0860">
        <w:t xml:space="preserve">Bonner </w:t>
      </w:r>
      <w:r w:rsidR="00CF230E" w:rsidRPr="00DF0860">
        <w:t>County Clerk’s office.</w:t>
      </w:r>
    </w:p>
    <w:p w:rsidR="0079410F" w:rsidRPr="00DF0860" w:rsidRDefault="0079410F" w:rsidP="00C51CEA">
      <w:pPr>
        <w:pStyle w:val="NormalWeb"/>
        <w:numPr>
          <w:ilvl w:val="0"/>
          <w:numId w:val="17"/>
        </w:numPr>
        <w:spacing w:after="0"/>
      </w:pPr>
      <w:r w:rsidRPr="00DF0860">
        <w:rPr>
          <w:color w:val="000000"/>
        </w:rPr>
        <w:t xml:space="preserve">The </w:t>
      </w:r>
      <w:r w:rsidR="00CF7CED" w:rsidRPr="00DF0860">
        <w:rPr>
          <w:color w:val="000000"/>
        </w:rPr>
        <w:t>state</w:t>
      </w:r>
      <w:r w:rsidRPr="00DF0860">
        <w:rPr>
          <w:color w:val="000000"/>
        </w:rPr>
        <w:t xml:space="preserve"> has provisions, which allow the County Clerk not to conduct an election if only one candidate has filed for any position.</w:t>
      </w:r>
    </w:p>
    <w:p w:rsidR="0079410F" w:rsidRPr="00DF0860" w:rsidRDefault="0079410F" w:rsidP="00C51CEA">
      <w:pPr>
        <w:pStyle w:val="NormalWeb"/>
        <w:numPr>
          <w:ilvl w:val="0"/>
          <w:numId w:val="17"/>
        </w:numPr>
        <w:spacing w:after="0"/>
      </w:pPr>
      <w:r w:rsidRPr="00DF0860">
        <w:rPr>
          <w:color w:val="000000"/>
        </w:rPr>
        <w:t>All new in coming elected Board members will be installed the first meeting following the election date.</w:t>
      </w:r>
    </w:p>
    <w:p w:rsidR="0079410F" w:rsidRPr="00DF0860" w:rsidRDefault="0079410F" w:rsidP="00C51CEA">
      <w:pPr>
        <w:pStyle w:val="NormalWeb"/>
        <w:numPr>
          <w:ilvl w:val="0"/>
          <w:numId w:val="17"/>
        </w:numPr>
        <w:spacing w:after="0"/>
      </w:pPr>
      <w:r w:rsidRPr="00DF0860">
        <w:rPr>
          <w:color w:val="000000"/>
        </w:rPr>
        <w:t>All incoming Board Members will sign an Oath of Office, which will need to be turned into the County Clerk.</w:t>
      </w:r>
    </w:p>
    <w:p w:rsidR="00CA3306" w:rsidRPr="00DF0860" w:rsidRDefault="00CA3306" w:rsidP="00CA3306">
      <w:pPr>
        <w:pStyle w:val="NormalWeb"/>
        <w:spacing w:after="0"/>
        <w:rPr>
          <w:color w:val="000000"/>
        </w:rPr>
      </w:pPr>
      <w:r w:rsidRPr="00DF0860">
        <w:rPr>
          <w:color w:val="000000"/>
        </w:rPr>
        <w:t>The fo</w:t>
      </w:r>
      <w:r w:rsidR="00781A3A" w:rsidRPr="00DF0860">
        <w:rPr>
          <w:color w:val="000000"/>
        </w:rPr>
        <w:t>llowing guidelines are for all c</w:t>
      </w:r>
      <w:r w:rsidRPr="00DF0860">
        <w:rPr>
          <w:color w:val="000000"/>
        </w:rPr>
        <w:t>urrent and future Board Members:</w:t>
      </w:r>
    </w:p>
    <w:p w:rsidR="00CA3306" w:rsidRPr="00DF0860" w:rsidRDefault="00CA3306" w:rsidP="00C51CEA">
      <w:pPr>
        <w:pStyle w:val="NormalWeb"/>
        <w:numPr>
          <w:ilvl w:val="1"/>
          <w:numId w:val="1"/>
        </w:numPr>
        <w:spacing w:after="0"/>
      </w:pPr>
      <w:r w:rsidRPr="00DF0860">
        <w:rPr>
          <w:color w:val="000000"/>
        </w:rPr>
        <w:t xml:space="preserve"> Board Member</w:t>
      </w:r>
      <w:r w:rsidR="00EB1754" w:rsidRPr="00DF0860">
        <w:rPr>
          <w:color w:val="000000"/>
        </w:rPr>
        <w:t>s</w:t>
      </w:r>
      <w:r w:rsidRPr="00DF0860">
        <w:rPr>
          <w:color w:val="000000"/>
        </w:rPr>
        <w:t xml:space="preserve"> may miss a meeting. He/She will receive stipend if it is result of illness, death in the family, work related, </w:t>
      </w:r>
      <w:r w:rsidR="00781A3A" w:rsidRPr="00DF0860">
        <w:rPr>
          <w:color w:val="000000"/>
        </w:rPr>
        <w:t xml:space="preserve">or </w:t>
      </w:r>
      <w:r w:rsidRPr="00DF0860">
        <w:rPr>
          <w:color w:val="000000"/>
        </w:rPr>
        <w:t xml:space="preserve">planned vacation. </w:t>
      </w:r>
      <w:r w:rsidR="00781A3A" w:rsidRPr="00DF0860">
        <w:rPr>
          <w:color w:val="000000"/>
        </w:rPr>
        <w:t>The chairperson must be notified prior to meeting. It is the Chairperson's decision if it is an excused absence and stipend will be received.</w:t>
      </w:r>
    </w:p>
    <w:p w:rsidR="00CA3306" w:rsidRPr="00DF0860" w:rsidRDefault="00CA3306" w:rsidP="00C51CEA">
      <w:pPr>
        <w:pStyle w:val="NormalWeb"/>
        <w:numPr>
          <w:ilvl w:val="1"/>
          <w:numId w:val="1"/>
        </w:numPr>
        <w:spacing w:after="0"/>
      </w:pPr>
      <w:r w:rsidRPr="00DF0860">
        <w:t>A Board Member must be physically present</w:t>
      </w:r>
      <w:r w:rsidR="00C76EEC" w:rsidRPr="00DF0860">
        <w:t xml:space="preserve"> to conduct business.</w:t>
      </w:r>
    </w:p>
    <w:p w:rsidR="00D35A77" w:rsidRPr="00DF0860" w:rsidRDefault="00D35A77">
      <w:pPr>
        <w:rPr>
          <w:rFonts w:ascii="Times New Roman" w:eastAsia="Times New Roman" w:hAnsi="Times New Roman" w:cs="Times New Roman"/>
          <w:b/>
          <w:color w:val="000000"/>
          <w:sz w:val="32"/>
          <w:szCs w:val="32"/>
        </w:rPr>
      </w:pPr>
      <w:r w:rsidRPr="00DF0860">
        <w:rPr>
          <w:b/>
          <w:color w:val="000000"/>
          <w:sz w:val="32"/>
          <w:szCs w:val="32"/>
        </w:rPr>
        <w:br w:type="page"/>
      </w:r>
    </w:p>
    <w:p w:rsidR="0000158D" w:rsidRPr="00DF0860" w:rsidRDefault="00875152" w:rsidP="0000158D">
      <w:pPr>
        <w:pStyle w:val="NormalWeb"/>
        <w:spacing w:after="0"/>
        <w:jc w:val="center"/>
        <w:rPr>
          <w:b/>
          <w:color w:val="000000"/>
          <w:sz w:val="36"/>
          <w:szCs w:val="32"/>
        </w:rPr>
      </w:pPr>
      <w:r w:rsidRPr="00DF0860">
        <w:rPr>
          <w:b/>
          <w:color w:val="000000"/>
          <w:sz w:val="32"/>
          <w:szCs w:val="32"/>
        </w:rPr>
        <w:lastRenderedPageBreak/>
        <w:t>SECTION</w:t>
      </w:r>
      <w:r w:rsidR="006147FF" w:rsidRPr="00DF0860">
        <w:rPr>
          <w:b/>
          <w:color w:val="000000"/>
          <w:sz w:val="36"/>
          <w:szCs w:val="32"/>
        </w:rPr>
        <w:t xml:space="preserve"> 15</w:t>
      </w:r>
    </w:p>
    <w:p w:rsidR="0000158D" w:rsidRPr="00DF0860" w:rsidRDefault="0000158D" w:rsidP="0000158D">
      <w:pPr>
        <w:pStyle w:val="NormalWeb"/>
        <w:spacing w:after="0"/>
        <w:jc w:val="center"/>
        <w:rPr>
          <w:b/>
          <w:color w:val="000000"/>
        </w:rPr>
      </w:pPr>
      <w:r w:rsidRPr="00DF0860">
        <w:rPr>
          <w:b/>
          <w:color w:val="000000"/>
        </w:rPr>
        <w:t>WATER CONSERVATION PLAN</w:t>
      </w:r>
    </w:p>
    <w:p w:rsidR="006A4EAE" w:rsidRPr="00DF0860" w:rsidRDefault="006A4EAE" w:rsidP="00C51CEA">
      <w:pPr>
        <w:pStyle w:val="NormalWeb"/>
        <w:numPr>
          <w:ilvl w:val="0"/>
          <w:numId w:val="14"/>
        </w:numPr>
        <w:spacing w:after="0"/>
        <w:rPr>
          <w:b/>
        </w:rPr>
      </w:pPr>
      <w:r w:rsidRPr="00DF0860">
        <w:rPr>
          <w:color w:val="000000"/>
        </w:rPr>
        <w:t>It shall be unlawful for any Domestic Water User to waste water or allow it to be wasted by imperfect water stops, valves, or leaky pipes that are not under the jurisdiction of the District, or to permit the malicious or willful consumption of water, having no beneficial use. The District, based on meter readings, will make a determination of where water has been</w:t>
      </w:r>
      <w:r w:rsidR="002A65FA" w:rsidRPr="00DF0860">
        <w:rPr>
          <w:color w:val="000000"/>
        </w:rPr>
        <w:t xml:space="preserve"> wasted and shall notify the property owner</w:t>
      </w:r>
      <w:r w:rsidRPr="00DF0860">
        <w:rPr>
          <w:color w:val="000000"/>
        </w:rPr>
        <w:t xml:space="preserve"> of that determin</w:t>
      </w:r>
      <w:r w:rsidR="002A65FA" w:rsidRPr="00DF0860">
        <w:rPr>
          <w:color w:val="000000"/>
        </w:rPr>
        <w:t>ation. It shall then be the owner</w:t>
      </w:r>
      <w:r w:rsidRPr="00DF0860">
        <w:rPr>
          <w:color w:val="000000"/>
        </w:rPr>
        <w:t xml:space="preserve">'s responsibility to make the necessary repairs, or to institute actions that will correct the situation within sixty (60) days of the District's notification to the </w:t>
      </w:r>
      <w:r w:rsidR="000A57CE">
        <w:rPr>
          <w:color w:val="000000"/>
        </w:rPr>
        <w:t xml:space="preserve">water </w:t>
      </w:r>
      <w:r w:rsidRPr="00DF0860">
        <w:rPr>
          <w:color w:val="000000"/>
        </w:rPr>
        <w:t>user</w:t>
      </w:r>
      <w:r w:rsidR="00FA6428">
        <w:rPr>
          <w:color w:val="000000"/>
        </w:rPr>
        <w:t xml:space="preserve"> and/or Customer</w:t>
      </w:r>
      <w:r w:rsidRPr="00DF0860">
        <w:rPr>
          <w:color w:val="000000"/>
        </w:rPr>
        <w:t xml:space="preserve">. All costs incurred, including the cost of wasted water and any repairs shall be the responsibility of the </w:t>
      </w:r>
      <w:r w:rsidR="00FA6428">
        <w:rPr>
          <w:color w:val="000000"/>
        </w:rPr>
        <w:t>water usage Customer</w:t>
      </w:r>
      <w:r w:rsidRPr="00DF0860">
        <w:rPr>
          <w:color w:val="000000"/>
        </w:rPr>
        <w:t>.</w:t>
      </w:r>
    </w:p>
    <w:p w:rsidR="00781A3A" w:rsidRPr="00DF0860" w:rsidRDefault="00781A3A" w:rsidP="00781A3A">
      <w:pPr>
        <w:pStyle w:val="NormalWeb"/>
        <w:spacing w:after="0"/>
        <w:ind w:left="720"/>
        <w:rPr>
          <w:b/>
        </w:rPr>
      </w:pPr>
    </w:p>
    <w:p w:rsidR="0000158D" w:rsidRPr="00DF0860" w:rsidRDefault="0000158D" w:rsidP="00C51CEA">
      <w:pPr>
        <w:pStyle w:val="NormalWeb"/>
        <w:numPr>
          <w:ilvl w:val="0"/>
          <w:numId w:val="14"/>
        </w:numPr>
        <w:spacing w:after="0"/>
      </w:pPr>
      <w:r w:rsidRPr="00DF0860">
        <w:rPr>
          <w:color w:val="000000"/>
        </w:rPr>
        <w:t>The Laclede Water System Board, hereinafter referred to as the “Board”, recognizes that water is a valuable commodity and the wise and efficient use of water is a goal that is in the best interests of our customers. Further, the Board will determine where water is used or lost, and reduce water loss to below industry standards, with an ultimate goal of no water loss. To achieve these goals, the Board has adopted the following measures to encourage wise use of water:</w:t>
      </w:r>
    </w:p>
    <w:p w:rsidR="0000158D" w:rsidRPr="00DF0860" w:rsidRDefault="0000158D" w:rsidP="0000158D">
      <w:pPr>
        <w:pStyle w:val="NormalWeb"/>
        <w:spacing w:after="0"/>
        <w:ind w:left="720"/>
      </w:pPr>
      <w:r w:rsidRPr="00DF0860">
        <w:rPr>
          <w:color w:val="000000"/>
        </w:rPr>
        <w:t>A. From time to time, the Board will provide educational materials to customers suggesting ways to conserve water and to show the true value of water conservation efforts. The latter include:</w:t>
      </w:r>
    </w:p>
    <w:p w:rsidR="0000158D" w:rsidRPr="00DF0860" w:rsidRDefault="0000158D" w:rsidP="0000158D">
      <w:pPr>
        <w:pStyle w:val="NormalWeb"/>
        <w:spacing w:after="0"/>
        <w:ind w:left="720"/>
      </w:pPr>
      <w:r w:rsidRPr="00DF0860">
        <w:rPr>
          <w:color w:val="000000"/>
        </w:rPr>
        <w:t>(1) Ensuring system capacity to meet</w:t>
      </w:r>
      <w:r w:rsidR="002A65FA" w:rsidRPr="00DF0860">
        <w:rPr>
          <w:color w:val="000000"/>
        </w:rPr>
        <w:t xml:space="preserve"> the water needs of all </w:t>
      </w:r>
      <w:r w:rsidR="00FA6428">
        <w:rPr>
          <w:color w:val="000000"/>
        </w:rPr>
        <w:t xml:space="preserve">water </w:t>
      </w:r>
      <w:r w:rsidR="002A65FA" w:rsidRPr="00DF0860">
        <w:rPr>
          <w:color w:val="000000"/>
        </w:rPr>
        <w:t>user</w:t>
      </w:r>
      <w:r w:rsidRPr="00DF0860">
        <w:rPr>
          <w:color w:val="000000"/>
        </w:rPr>
        <w:t>s</w:t>
      </w:r>
    </w:p>
    <w:p w:rsidR="0000158D" w:rsidRPr="00DF0860" w:rsidRDefault="0000158D" w:rsidP="0000158D">
      <w:pPr>
        <w:pStyle w:val="NormalWeb"/>
        <w:spacing w:after="0"/>
        <w:ind w:left="720"/>
      </w:pPr>
      <w:r w:rsidRPr="00DF0860">
        <w:rPr>
          <w:color w:val="000000"/>
        </w:rPr>
        <w:t>(2) Saving of Operations and Maintenance costs</w:t>
      </w:r>
    </w:p>
    <w:p w:rsidR="0000158D" w:rsidRPr="00DF0860" w:rsidRDefault="0000158D" w:rsidP="0000158D">
      <w:pPr>
        <w:pStyle w:val="NormalWeb"/>
        <w:spacing w:after="0"/>
        <w:ind w:left="720"/>
      </w:pPr>
      <w:r w:rsidRPr="00DF0860">
        <w:rPr>
          <w:color w:val="000000"/>
        </w:rPr>
        <w:t>(3) Reduction of peak demand which will ensure proper system pressure and may eliminate the need for additional engineering</w:t>
      </w:r>
    </w:p>
    <w:p w:rsidR="0000158D" w:rsidRPr="00DF0860" w:rsidRDefault="0000158D" w:rsidP="0000158D">
      <w:pPr>
        <w:pStyle w:val="NormalWeb"/>
        <w:spacing w:after="0"/>
        <w:ind w:left="720"/>
      </w:pPr>
      <w:r w:rsidRPr="00DF0860">
        <w:rPr>
          <w:color w:val="000000"/>
        </w:rPr>
        <w:t>(4) Delay capital expenditures for additional storage reservoirs, piping and equipment</w:t>
      </w:r>
    </w:p>
    <w:p w:rsidR="0000158D" w:rsidRPr="00DF0860" w:rsidRDefault="0000158D" w:rsidP="0000158D">
      <w:pPr>
        <w:pStyle w:val="NormalWeb"/>
        <w:spacing w:after="0"/>
        <w:ind w:left="720"/>
      </w:pPr>
      <w:r w:rsidRPr="00DF0860">
        <w:rPr>
          <w:color w:val="000000"/>
        </w:rPr>
        <w:t>(5) Protect public health by eliminating contamination from areas of leaks</w:t>
      </w:r>
    </w:p>
    <w:p w:rsidR="0000158D" w:rsidRPr="00DF0860" w:rsidRDefault="0000158D" w:rsidP="0000158D">
      <w:pPr>
        <w:pStyle w:val="NormalWeb"/>
        <w:spacing w:after="0"/>
        <w:ind w:left="720"/>
      </w:pPr>
      <w:r w:rsidRPr="00DF0860">
        <w:rPr>
          <w:color w:val="000000"/>
        </w:rPr>
        <w:t>(6) Ensuring that water is not wasted</w:t>
      </w:r>
    </w:p>
    <w:p w:rsidR="0000158D" w:rsidRPr="00DF0860" w:rsidRDefault="0000158D" w:rsidP="0000158D">
      <w:pPr>
        <w:pStyle w:val="NormalWeb"/>
        <w:spacing w:after="0"/>
        <w:ind w:left="720"/>
      </w:pPr>
      <w:r w:rsidRPr="00DF0860">
        <w:rPr>
          <w:color w:val="000000"/>
        </w:rPr>
        <w:t>B. The Board, as part of its normal monthly meetings, will review the use of water as determined from source meters and service meters, as applicable. This data will provide information on the effectiveness of the plan, ensure that water withdrawal is in accordance with approved water rights, and will allow identification of trends in water use as well as the possibility of new leaks.</w:t>
      </w:r>
    </w:p>
    <w:p w:rsidR="0000158D" w:rsidRPr="00DF0860" w:rsidRDefault="0000158D" w:rsidP="0000158D">
      <w:pPr>
        <w:pStyle w:val="NormalWeb"/>
        <w:spacing w:after="0"/>
        <w:ind w:left="720"/>
      </w:pPr>
      <w:r w:rsidRPr="00DF0860">
        <w:rPr>
          <w:color w:val="000000"/>
        </w:rPr>
        <w:t>C. The board has reviewed the annual water utility budget and has set rates to recover the necessary revenues to provide for the proper and safe supply of water. The rates reflect the cost of producing water and it may be readily seen that customers who use more than the average water user will pay proportionally for that use.</w:t>
      </w:r>
    </w:p>
    <w:p w:rsidR="0000158D" w:rsidRPr="00DF0860" w:rsidRDefault="0000158D" w:rsidP="00C51CEA">
      <w:pPr>
        <w:pStyle w:val="NormalWeb"/>
        <w:numPr>
          <w:ilvl w:val="0"/>
          <w:numId w:val="14"/>
        </w:numPr>
        <w:spacing w:after="0"/>
        <w:ind w:left="706"/>
      </w:pPr>
      <w:r w:rsidRPr="00DF0860">
        <w:rPr>
          <w:color w:val="000000"/>
        </w:rPr>
        <w:lastRenderedPageBreak/>
        <w:t>Water reduction or curtailment may become mandatory upon a finding by the board that a probable water shortage problem exists. When it can be anticipated that there is a distinct possibility of a water distribution shortfall, the following plans will be implemented until it can be determined that the emergency no longer exists. Depending on the expected severity of the problem it is possible that stage Two might be implemented immediately. Requests for public cooperation will be made through the news media or other means as appropriate.</w:t>
      </w:r>
    </w:p>
    <w:p w:rsidR="0000158D" w:rsidRPr="00DF0860" w:rsidRDefault="0000158D" w:rsidP="00E75B3E">
      <w:pPr>
        <w:pStyle w:val="NormalWeb"/>
        <w:spacing w:after="0"/>
        <w:ind w:hanging="360"/>
      </w:pPr>
      <w:r w:rsidRPr="00DF0860">
        <w:rPr>
          <w:b/>
          <w:bCs/>
          <w:color w:val="000000"/>
          <w:u w:val="single"/>
        </w:rPr>
        <w:t>Stage One (voluntary)</w:t>
      </w:r>
    </w:p>
    <w:p w:rsidR="0000158D" w:rsidRPr="00DF0860" w:rsidRDefault="0000158D" w:rsidP="00E75B3E">
      <w:pPr>
        <w:pStyle w:val="NormalWeb"/>
        <w:spacing w:after="0"/>
      </w:pPr>
      <w:r w:rsidRPr="00DF0860">
        <w:rPr>
          <w:color w:val="000000"/>
        </w:rPr>
        <w:t>Request voluntary conservation and compliance with the following restrictions:</w:t>
      </w:r>
    </w:p>
    <w:p w:rsidR="0000158D" w:rsidRPr="00DF0860" w:rsidRDefault="0000158D" w:rsidP="00E75B3E">
      <w:pPr>
        <w:pStyle w:val="NormalWeb"/>
        <w:spacing w:after="0"/>
        <w:ind w:left="720"/>
      </w:pPr>
      <w:r w:rsidRPr="00DF0860">
        <w:rPr>
          <w:color w:val="000000"/>
        </w:rPr>
        <w:t>A. Minimum use of water requested</w:t>
      </w:r>
    </w:p>
    <w:p w:rsidR="0000158D" w:rsidRPr="00DF0860" w:rsidRDefault="0000158D" w:rsidP="00E75B3E">
      <w:pPr>
        <w:pStyle w:val="NormalWeb"/>
        <w:spacing w:after="0"/>
        <w:ind w:left="720"/>
        <w:rPr>
          <w:color w:val="000000"/>
        </w:rPr>
      </w:pPr>
      <w:r w:rsidRPr="00DF0860">
        <w:rPr>
          <w:color w:val="000000"/>
        </w:rPr>
        <w:t>B. No washing of sidewalks, driveways, parking areas, patios, or other paved areas.</w:t>
      </w:r>
    </w:p>
    <w:p w:rsidR="0000158D" w:rsidRPr="00DF0860" w:rsidRDefault="00E75B3E" w:rsidP="00E75B3E">
      <w:pPr>
        <w:pStyle w:val="NormalWeb"/>
        <w:spacing w:after="0"/>
        <w:ind w:left="720"/>
      </w:pPr>
      <w:r w:rsidRPr="00DF0860">
        <w:rPr>
          <w:color w:val="000000"/>
        </w:rPr>
        <w:t xml:space="preserve">C. </w:t>
      </w:r>
      <w:r w:rsidR="0000158D" w:rsidRPr="00DF0860">
        <w:rPr>
          <w:color w:val="000000"/>
        </w:rPr>
        <w:t>No refilling of swimming pools with water furnished by the water system.</w:t>
      </w:r>
    </w:p>
    <w:p w:rsidR="0000158D" w:rsidRPr="00DF0860" w:rsidRDefault="0000158D" w:rsidP="0000158D">
      <w:pPr>
        <w:pStyle w:val="NormalWeb"/>
        <w:spacing w:after="0"/>
        <w:ind w:left="720"/>
      </w:pPr>
      <w:r w:rsidRPr="00DF0860">
        <w:rPr>
          <w:color w:val="000000"/>
        </w:rPr>
        <w:t>D. No washing of cars, other motor vehicles, trailers, or boats.</w:t>
      </w:r>
    </w:p>
    <w:p w:rsidR="0000158D" w:rsidRPr="00DF0860" w:rsidRDefault="0000158D" w:rsidP="0000158D">
      <w:pPr>
        <w:pStyle w:val="NormalWeb"/>
        <w:spacing w:after="0"/>
        <w:ind w:left="720"/>
      </w:pPr>
      <w:r w:rsidRPr="00DF0860">
        <w:rPr>
          <w:color w:val="000000"/>
        </w:rPr>
        <w:t>E. No water to be used for dust control.</w:t>
      </w:r>
    </w:p>
    <w:p w:rsidR="0000158D" w:rsidRPr="00DF0860" w:rsidRDefault="0000158D" w:rsidP="0000158D">
      <w:pPr>
        <w:pStyle w:val="NormalWeb"/>
        <w:spacing w:after="0"/>
        <w:ind w:left="720"/>
      </w:pPr>
      <w:r w:rsidRPr="00DF0860">
        <w:rPr>
          <w:color w:val="000000"/>
        </w:rPr>
        <w:t>F. No flushing of mains, except to alleviate specific complaints.</w:t>
      </w:r>
    </w:p>
    <w:p w:rsidR="0000158D" w:rsidRPr="00DF0860" w:rsidRDefault="0000158D" w:rsidP="0000158D">
      <w:pPr>
        <w:pStyle w:val="NormalWeb"/>
        <w:spacing w:after="0"/>
        <w:ind w:left="720"/>
      </w:pPr>
      <w:r w:rsidRPr="00DF0860">
        <w:rPr>
          <w:color w:val="000000"/>
        </w:rPr>
        <w:t>G. Commercial and industrial users to conserve water as much as possible.</w:t>
      </w:r>
    </w:p>
    <w:p w:rsidR="0000158D" w:rsidRPr="00DF0860" w:rsidRDefault="0000158D" w:rsidP="00404E44">
      <w:pPr>
        <w:pStyle w:val="NormalWeb"/>
        <w:spacing w:after="0"/>
        <w:ind w:left="720"/>
      </w:pPr>
      <w:r w:rsidRPr="00DF0860">
        <w:rPr>
          <w:color w:val="000000"/>
        </w:rPr>
        <w:t xml:space="preserve">If, after the initiation of Stage One, weather conditions, expected trends in demand, or other factors indicate that the threat of a shortage will continue, the additional provisions of Stage Two will be implemented. </w:t>
      </w:r>
    </w:p>
    <w:p w:rsidR="0000158D" w:rsidRPr="00DF0860" w:rsidRDefault="0000158D" w:rsidP="0000158D">
      <w:pPr>
        <w:pStyle w:val="NormalWeb"/>
        <w:spacing w:after="0"/>
        <w:ind w:left="720"/>
      </w:pPr>
      <w:r w:rsidRPr="00DF0860">
        <w:rPr>
          <w:b/>
          <w:bCs/>
          <w:color w:val="000000"/>
          <w:u w:val="single"/>
        </w:rPr>
        <w:t>Stage Two (mandatory)</w:t>
      </w:r>
    </w:p>
    <w:p w:rsidR="0000158D" w:rsidRPr="00DF0860" w:rsidRDefault="0000158D" w:rsidP="0000158D">
      <w:pPr>
        <w:pStyle w:val="NormalWeb"/>
        <w:spacing w:after="0"/>
      </w:pPr>
      <w:r w:rsidRPr="00DF0860">
        <w:rPr>
          <w:color w:val="000000"/>
        </w:rPr>
        <w:t>Stage One restrictions may remain in effect plus the following:</w:t>
      </w:r>
    </w:p>
    <w:p w:rsidR="0000158D" w:rsidRPr="00DF0860" w:rsidRDefault="0000158D" w:rsidP="0000158D">
      <w:pPr>
        <w:pStyle w:val="NormalWeb"/>
        <w:spacing w:after="0"/>
        <w:ind w:left="706"/>
      </w:pPr>
      <w:r w:rsidRPr="00DF0860">
        <w:rPr>
          <w:color w:val="000000"/>
        </w:rPr>
        <w:t>A. External water use may be prohibited or be restricted to times (Example: odd or even days,</w:t>
      </w:r>
    </w:p>
    <w:p w:rsidR="0000158D" w:rsidRPr="00DF0860" w:rsidRDefault="0000158D" w:rsidP="0000158D">
      <w:pPr>
        <w:pStyle w:val="NormalWeb"/>
        <w:spacing w:after="0"/>
        <w:ind w:left="706"/>
      </w:pPr>
      <w:r w:rsidRPr="00DF0860">
        <w:rPr>
          <w:color w:val="000000"/>
        </w:rPr>
        <w:t xml:space="preserve">morning or evening hours) as determined by the Board. Watering of any lawn, garden, trees, </w:t>
      </w:r>
    </w:p>
    <w:p w:rsidR="0000158D" w:rsidRPr="00DF0860" w:rsidRDefault="0000158D" w:rsidP="0000158D">
      <w:pPr>
        <w:pStyle w:val="NormalWeb"/>
        <w:spacing w:after="0"/>
        <w:ind w:left="706"/>
      </w:pPr>
      <w:r w:rsidRPr="00DF0860">
        <w:rPr>
          <w:color w:val="000000"/>
        </w:rPr>
        <w:t>or other plants may be prohibited, except from a handheld container.</w:t>
      </w:r>
    </w:p>
    <w:p w:rsidR="0000158D" w:rsidRPr="00DF0860" w:rsidRDefault="0000158D" w:rsidP="0000158D">
      <w:pPr>
        <w:pStyle w:val="NormalWeb"/>
        <w:spacing w:after="0"/>
        <w:ind w:left="706"/>
      </w:pPr>
      <w:r w:rsidRPr="00DF0860">
        <w:rPr>
          <w:color w:val="000000"/>
        </w:rPr>
        <w:t>B. No use of water from a fire hydrant except for fighting fires.</w:t>
      </w:r>
    </w:p>
    <w:p w:rsidR="0000158D" w:rsidRPr="00DF0860" w:rsidRDefault="0000158D" w:rsidP="0000158D">
      <w:pPr>
        <w:pStyle w:val="NormalWeb"/>
        <w:spacing w:after="0"/>
        <w:ind w:left="720"/>
      </w:pPr>
      <w:r w:rsidRPr="00DF0860">
        <w:rPr>
          <w:color w:val="000000"/>
        </w:rPr>
        <w:t>C</w:t>
      </w:r>
      <w:r w:rsidRPr="00DF0860">
        <w:rPr>
          <w:b/>
          <w:color w:val="000000"/>
        </w:rPr>
        <w:t>.</w:t>
      </w:r>
      <w:r w:rsidRPr="00DF0860">
        <w:rPr>
          <w:color w:val="000000"/>
        </w:rPr>
        <w:t xml:space="preserve"> Commercial / industrial users to implement water conservation plans and reduce usage as</w:t>
      </w:r>
    </w:p>
    <w:p w:rsidR="0000158D" w:rsidRPr="00DF0860" w:rsidRDefault="0000158D" w:rsidP="00404E44">
      <w:pPr>
        <w:pStyle w:val="NormalWeb"/>
        <w:spacing w:after="0"/>
        <w:ind w:left="720"/>
        <w:rPr>
          <w:color w:val="000000"/>
        </w:rPr>
      </w:pPr>
      <w:r w:rsidRPr="00DF0860">
        <w:rPr>
          <w:color w:val="000000"/>
        </w:rPr>
        <w:t>directed by the Board.</w:t>
      </w:r>
    </w:p>
    <w:p w:rsidR="00404E44" w:rsidRPr="00DF0860" w:rsidRDefault="00404E44" w:rsidP="00404E44">
      <w:pPr>
        <w:spacing w:before="100" w:beforeAutospacing="1" w:after="0" w:line="240" w:lineRule="auto"/>
        <w:rPr>
          <w:rFonts w:ascii="Times New Roman" w:eastAsia="Times New Roman" w:hAnsi="Times New Roman" w:cs="Times New Roman"/>
          <w:sz w:val="24"/>
          <w:szCs w:val="24"/>
        </w:rPr>
      </w:pPr>
      <w:r w:rsidRPr="00DF0860">
        <w:rPr>
          <w:rFonts w:ascii="Times New Roman" w:eastAsia="Times New Roman" w:hAnsi="Times New Roman" w:cs="Times New Roman"/>
          <w:color w:val="000000"/>
          <w:sz w:val="24"/>
          <w:szCs w:val="24"/>
        </w:rPr>
        <w:t>The Policy is as follows:</w:t>
      </w:r>
    </w:p>
    <w:p w:rsidR="00404E44" w:rsidRPr="00DF0860" w:rsidRDefault="00404E44" w:rsidP="00C51CEA">
      <w:pPr>
        <w:pStyle w:val="ListParagraph"/>
        <w:numPr>
          <w:ilvl w:val="0"/>
          <w:numId w:val="15"/>
        </w:numPr>
        <w:spacing w:before="100" w:beforeAutospacing="1" w:after="0" w:line="240" w:lineRule="auto"/>
        <w:rPr>
          <w:rFonts w:ascii="Times New Roman" w:eastAsia="Times New Roman" w:hAnsi="Times New Roman" w:cs="Times New Roman"/>
          <w:sz w:val="24"/>
          <w:szCs w:val="24"/>
        </w:rPr>
      </w:pPr>
      <w:r w:rsidRPr="00DF0860">
        <w:rPr>
          <w:rFonts w:ascii="Times New Roman" w:eastAsia="Times New Roman" w:hAnsi="Times New Roman" w:cs="Times New Roman"/>
          <w:bCs/>
          <w:color w:val="000000"/>
          <w:sz w:val="24"/>
          <w:szCs w:val="24"/>
        </w:rPr>
        <w:lastRenderedPageBreak/>
        <w:t>All external water use may be prohibited or be restricted to times. (Example: odd and even days, morning or evening hours) as determined by the Board.</w:t>
      </w:r>
    </w:p>
    <w:p w:rsidR="00404E44" w:rsidRPr="00DF0860" w:rsidRDefault="00404E44" w:rsidP="00C51CEA">
      <w:pPr>
        <w:pStyle w:val="ListParagraph"/>
        <w:numPr>
          <w:ilvl w:val="0"/>
          <w:numId w:val="15"/>
        </w:numPr>
        <w:spacing w:before="100" w:beforeAutospacing="1" w:after="0" w:line="240" w:lineRule="auto"/>
        <w:rPr>
          <w:rFonts w:ascii="Times New Roman" w:eastAsia="Times New Roman" w:hAnsi="Times New Roman" w:cs="Times New Roman"/>
          <w:sz w:val="24"/>
          <w:szCs w:val="24"/>
        </w:rPr>
      </w:pPr>
      <w:r w:rsidRPr="00DF0860">
        <w:rPr>
          <w:rFonts w:ascii="Times New Roman" w:eastAsia="Times New Roman" w:hAnsi="Times New Roman" w:cs="Times New Roman"/>
          <w:bCs/>
          <w:color w:val="000000"/>
          <w:sz w:val="24"/>
          <w:szCs w:val="24"/>
        </w:rPr>
        <w:t>Watering of any lawn, garden, trees or other plants may be prohibited, except with a handheld container.</w:t>
      </w:r>
    </w:p>
    <w:p w:rsidR="00404E44" w:rsidRPr="00DF0860" w:rsidRDefault="00404E44" w:rsidP="00C51CEA">
      <w:pPr>
        <w:pStyle w:val="ListParagraph"/>
        <w:numPr>
          <w:ilvl w:val="0"/>
          <w:numId w:val="15"/>
        </w:numPr>
        <w:spacing w:before="100" w:beforeAutospacing="1" w:after="0" w:line="240" w:lineRule="auto"/>
        <w:rPr>
          <w:rFonts w:ascii="Times New Roman" w:eastAsia="Times New Roman" w:hAnsi="Times New Roman" w:cs="Times New Roman"/>
          <w:sz w:val="24"/>
          <w:szCs w:val="24"/>
        </w:rPr>
      </w:pPr>
      <w:r w:rsidRPr="00DF0860">
        <w:rPr>
          <w:rFonts w:ascii="Times New Roman" w:eastAsia="Times New Roman" w:hAnsi="Times New Roman" w:cs="Times New Roman"/>
          <w:bCs/>
          <w:color w:val="000000"/>
          <w:sz w:val="24"/>
          <w:szCs w:val="24"/>
        </w:rPr>
        <w:t>No use from a fire hydrant except for fighting fires and fire training.</w:t>
      </w:r>
    </w:p>
    <w:p w:rsidR="00404E44" w:rsidRPr="00DF0860" w:rsidRDefault="00404E44" w:rsidP="00404E44">
      <w:pPr>
        <w:spacing w:before="100" w:beforeAutospacing="1" w:after="0" w:line="240" w:lineRule="auto"/>
        <w:rPr>
          <w:rFonts w:ascii="Times New Roman" w:eastAsia="Times New Roman" w:hAnsi="Times New Roman" w:cs="Times New Roman"/>
          <w:sz w:val="24"/>
          <w:szCs w:val="24"/>
        </w:rPr>
      </w:pPr>
      <w:r w:rsidRPr="00DF0860">
        <w:rPr>
          <w:rFonts w:ascii="Times New Roman" w:eastAsia="Times New Roman" w:hAnsi="Times New Roman" w:cs="Times New Roman"/>
          <w:color w:val="000000"/>
          <w:sz w:val="24"/>
          <w:szCs w:val="24"/>
        </w:rPr>
        <w:t>Any person who shall violate the mandatory provisions of the Water Conservation plan, shall be subject to the following penalties set forth:</w:t>
      </w:r>
    </w:p>
    <w:p w:rsidR="00404E44" w:rsidRPr="00DF0860" w:rsidRDefault="00404E44" w:rsidP="00404E44">
      <w:pPr>
        <w:spacing w:before="100" w:beforeAutospacing="1" w:after="0" w:line="240" w:lineRule="auto"/>
        <w:rPr>
          <w:rFonts w:ascii="Times New Roman" w:eastAsia="Times New Roman" w:hAnsi="Times New Roman" w:cs="Times New Roman"/>
          <w:sz w:val="24"/>
          <w:szCs w:val="24"/>
        </w:rPr>
      </w:pPr>
      <w:r w:rsidRPr="00DF0860">
        <w:rPr>
          <w:rFonts w:ascii="Times New Roman" w:eastAsia="Times New Roman" w:hAnsi="Times New Roman" w:cs="Times New Roman"/>
          <w:i/>
          <w:color w:val="000000"/>
          <w:sz w:val="24"/>
          <w:szCs w:val="24"/>
          <w:u w:val="single"/>
        </w:rPr>
        <w:t>First Offense</w:t>
      </w:r>
      <w:r w:rsidRPr="00DF0860">
        <w:rPr>
          <w:rFonts w:ascii="Times New Roman" w:eastAsia="Times New Roman" w:hAnsi="Times New Roman" w:cs="Times New Roman"/>
          <w:color w:val="000000"/>
          <w:sz w:val="24"/>
          <w:szCs w:val="24"/>
        </w:rPr>
        <w:t xml:space="preserve"> - $25.00 Fine to be billed and paid within 7 days.</w:t>
      </w:r>
    </w:p>
    <w:p w:rsidR="00404E44" w:rsidRPr="00DF0860" w:rsidRDefault="00404E44" w:rsidP="00404E44">
      <w:pPr>
        <w:spacing w:before="100" w:beforeAutospacing="1" w:after="0" w:line="240" w:lineRule="auto"/>
        <w:rPr>
          <w:rFonts w:ascii="Times New Roman" w:eastAsia="Times New Roman" w:hAnsi="Times New Roman" w:cs="Times New Roman"/>
          <w:sz w:val="24"/>
          <w:szCs w:val="24"/>
        </w:rPr>
      </w:pPr>
      <w:r w:rsidRPr="00DF0860">
        <w:rPr>
          <w:rFonts w:ascii="Times New Roman" w:eastAsia="Times New Roman" w:hAnsi="Times New Roman" w:cs="Times New Roman"/>
          <w:i/>
          <w:color w:val="000000"/>
          <w:sz w:val="24"/>
          <w:szCs w:val="24"/>
          <w:u w:val="single"/>
        </w:rPr>
        <w:t>Second Offense</w:t>
      </w:r>
      <w:r w:rsidRPr="00DF0860">
        <w:rPr>
          <w:rFonts w:ascii="Times New Roman" w:eastAsia="Times New Roman" w:hAnsi="Times New Roman" w:cs="Times New Roman"/>
          <w:color w:val="000000"/>
          <w:sz w:val="24"/>
          <w:szCs w:val="24"/>
        </w:rPr>
        <w:t xml:space="preserve"> - $50.00 Fine to be billed and paid within 7 days.</w:t>
      </w:r>
    </w:p>
    <w:p w:rsidR="00404E44" w:rsidRPr="00DF0860" w:rsidRDefault="00404E44" w:rsidP="00404E44">
      <w:pPr>
        <w:spacing w:before="100" w:beforeAutospacing="1" w:after="0" w:line="240" w:lineRule="auto"/>
        <w:rPr>
          <w:rFonts w:ascii="Times New Roman" w:eastAsia="Times New Roman" w:hAnsi="Times New Roman" w:cs="Times New Roman"/>
          <w:sz w:val="24"/>
          <w:szCs w:val="24"/>
        </w:rPr>
      </w:pPr>
      <w:r w:rsidRPr="00DF0860">
        <w:rPr>
          <w:rFonts w:ascii="Times New Roman" w:eastAsia="Times New Roman" w:hAnsi="Times New Roman" w:cs="Times New Roman"/>
          <w:i/>
          <w:color w:val="000000"/>
          <w:sz w:val="24"/>
          <w:szCs w:val="24"/>
          <w:u w:val="single"/>
        </w:rPr>
        <w:t>Third Offense</w:t>
      </w:r>
      <w:r w:rsidRPr="00DF0860">
        <w:rPr>
          <w:rFonts w:ascii="Times New Roman" w:eastAsia="Times New Roman" w:hAnsi="Times New Roman" w:cs="Times New Roman"/>
          <w:color w:val="000000"/>
          <w:sz w:val="24"/>
          <w:szCs w:val="24"/>
        </w:rPr>
        <w:t xml:space="preserve"> will be the termination of service, with the customer having to pay all fees associated with the disconnection and reconnection.</w:t>
      </w:r>
    </w:p>
    <w:p w:rsidR="00C61EB8" w:rsidRPr="00DF0860" w:rsidRDefault="00C61EB8" w:rsidP="0000158D">
      <w:pPr>
        <w:pStyle w:val="NormalWeb"/>
        <w:spacing w:after="0"/>
        <w:jc w:val="center"/>
        <w:rPr>
          <w:color w:val="000000"/>
        </w:rPr>
      </w:pPr>
    </w:p>
    <w:p w:rsidR="0000158D" w:rsidRPr="00DF0860" w:rsidRDefault="0000158D" w:rsidP="0000158D">
      <w:pPr>
        <w:pStyle w:val="NormalWeb"/>
        <w:spacing w:after="0"/>
        <w:jc w:val="center"/>
      </w:pPr>
      <w:r w:rsidRPr="00DF0860">
        <w:rPr>
          <w:color w:val="000000"/>
        </w:rPr>
        <w:t>SECTION II</w:t>
      </w:r>
    </w:p>
    <w:p w:rsidR="00404E44" w:rsidRPr="00DF0860" w:rsidRDefault="0000158D" w:rsidP="00404E44">
      <w:pPr>
        <w:pStyle w:val="NormalWeb"/>
        <w:spacing w:after="0"/>
        <w:rPr>
          <w:color w:val="000000"/>
        </w:rPr>
      </w:pPr>
      <w:r w:rsidRPr="00DF0860">
        <w:rPr>
          <w:color w:val="000000"/>
        </w:rPr>
        <w:t>Any person who shall violate any of the mandatory provisions of the plan, or any commercial / industrial user who fails to submit a conservation plan acceptable to the Laclede Water System within 120 days of passage of this resolution, shall be subject to the penal</w:t>
      </w:r>
      <w:r w:rsidR="00404E44" w:rsidRPr="00DF0860">
        <w:rPr>
          <w:color w:val="000000"/>
        </w:rPr>
        <w:t>ties set forth in the above Ordinance</w:t>
      </w:r>
      <w:r w:rsidRPr="00DF0860">
        <w:rPr>
          <w:color w:val="000000"/>
        </w:rPr>
        <w:t xml:space="preserve"> and shall be subject to termination of service.</w:t>
      </w:r>
    </w:p>
    <w:p w:rsidR="00875152" w:rsidRPr="00DF0860" w:rsidRDefault="00875152" w:rsidP="00404E44">
      <w:pPr>
        <w:pStyle w:val="NormalWeb"/>
        <w:spacing w:after="0"/>
        <w:rPr>
          <w:color w:val="000000"/>
        </w:rPr>
      </w:pPr>
    </w:p>
    <w:p w:rsidR="008E4769" w:rsidRPr="00DF0860" w:rsidRDefault="008E4769">
      <w:pPr>
        <w:rPr>
          <w:rFonts w:ascii="Times New Roman" w:eastAsia="Times New Roman" w:hAnsi="Times New Roman" w:cs="Times New Roman"/>
          <w:b/>
          <w:color w:val="000000"/>
          <w:sz w:val="32"/>
          <w:szCs w:val="32"/>
        </w:rPr>
      </w:pPr>
      <w:r w:rsidRPr="00DF0860">
        <w:rPr>
          <w:rFonts w:ascii="Times New Roman" w:eastAsia="Times New Roman" w:hAnsi="Times New Roman" w:cs="Times New Roman"/>
          <w:b/>
          <w:color w:val="000000"/>
          <w:sz w:val="32"/>
          <w:szCs w:val="32"/>
        </w:rPr>
        <w:br w:type="page"/>
      </w:r>
    </w:p>
    <w:p w:rsidR="00437F69" w:rsidRPr="00DF0860" w:rsidRDefault="006147FF" w:rsidP="00E36AD0">
      <w:pPr>
        <w:spacing w:before="100" w:beforeAutospacing="1" w:after="100" w:afterAutospacing="1" w:line="240" w:lineRule="auto"/>
        <w:jc w:val="center"/>
        <w:rPr>
          <w:rFonts w:ascii="Times New Roman" w:eastAsia="Times New Roman" w:hAnsi="Times New Roman" w:cs="Times New Roman"/>
          <w:b/>
          <w:color w:val="000000"/>
          <w:sz w:val="32"/>
          <w:szCs w:val="32"/>
        </w:rPr>
      </w:pPr>
      <w:r w:rsidRPr="00DF0860">
        <w:rPr>
          <w:rFonts w:ascii="Times New Roman" w:eastAsia="Times New Roman" w:hAnsi="Times New Roman" w:cs="Times New Roman"/>
          <w:b/>
          <w:color w:val="000000"/>
          <w:sz w:val="32"/>
          <w:szCs w:val="32"/>
        </w:rPr>
        <w:lastRenderedPageBreak/>
        <w:t>Section 16</w:t>
      </w:r>
    </w:p>
    <w:p w:rsidR="00437F69" w:rsidRPr="00DF0860" w:rsidRDefault="00437F69" w:rsidP="00875152">
      <w:pPr>
        <w:pStyle w:val="NormalWeb"/>
        <w:spacing w:after="0"/>
        <w:jc w:val="center"/>
      </w:pPr>
      <w:r w:rsidRPr="00DF0860">
        <w:rPr>
          <w:b/>
          <w:bCs/>
          <w:color w:val="000000"/>
        </w:rPr>
        <w:t>Cr</w:t>
      </w:r>
      <w:r w:rsidR="0000158D" w:rsidRPr="00DF0860">
        <w:rPr>
          <w:b/>
          <w:bCs/>
          <w:color w:val="000000"/>
        </w:rPr>
        <w:t>oss-</w:t>
      </w:r>
      <w:r w:rsidRPr="00DF0860">
        <w:rPr>
          <w:b/>
          <w:bCs/>
          <w:color w:val="000000"/>
        </w:rPr>
        <w:t>Connection Control – General Policy</w:t>
      </w:r>
    </w:p>
    <w:p w:rsidR="00437F69" w:rsidRPr="00DF0860" w:rsidRDefault="00A3223B" w:rsidP="008B00A0">
      <w:pPr>
        <w:pStyle w:val="NormalWeb"/>
        <w:spacing w:after="0"/>
        <w:jc w:val="center"/>
      </w:pPr>
      <w:r w:rsidRPr="00DF0860">
        <w:rPr>
          <w:b/>
          <w:bCs/>
          <w:color w:val="000000"/>
        </w:rPr>
        <w:t>Part</w:t>
      </w:r>
      <w:r w:rsidR="00437F69" w:rsidRPr="00DF0860">
        <w:rPr>
          <w:b/>
          <w:bCs/>
          <w:color w:val="000000"/>
        </w:rPr>
        <w:t xml:space="preserve"> 1. CROSS-CONNECTION CONTROL-GENERAL POLICY</w:t>
      </w:r>
    </w:p>
    <w:p w:rsidR="00437F69" w:rsidRPr="00DF0860" w:rsidRDefault="00437F69" w:rsidP="00437F69">
      <w:pPr>
        <w:pStyle w:val="NormalWeb"/>
        <w:spacing w:after="0"/>
      </w:pPr>
      <w:r w:rsidRPr="00DF0860">
        <w:rPr>
          <w:b/>
          <w:bCs/>
          <w:color w:val="000000"/>
        </w:rPr>
        <w:t>Purpose: The purpose of this ordinance policy is:</w:t>
      </w:r>
    </w:p>
    <w:p w:rsidR="00437F69" w:rsidRPr="00DF0860" w:rsidRDefault="00437F69" w:rsidP="00C51CEA">
      <w:pPr>
        <w:pStyle w:val="NormalWeb"/>
        <w:numPr>
          <w:ilvl w:val="2"/>
          <w:numId w:val="3"/>
        </w:numPr>
        <w:spacing w:after="0"/>
      </w:pPr>
      <w:r w:rsidRPr="00DF0860">
        <w:rPr>
          <w:color w:val="000000"/>
        </w:rPr>
        <w:t>To protect the public potable water supply of Laclede from the possibility of contamination or</w:t>
      </w:r>
      <w:r w:rsidR="00A3223B" w:rsidRPr="00DF0860">
        <w:rPr>
          <w:color w:val="000000"/>
        </w:rPr>
        <w:t xml:space="preserve"> </w:t>
      </w:r>
      <w:r w:rsidRPr="00DF0860">
        <w:rPr>
          <w:color w:val="000000"/>
        </w:rPr>
        <w:t>pollution by isolating within the consumer's internal distribution system(s) or the consumer's private water system(s) such as contaminants or pollutants which could backflow into the</w:t>
      </w:r>
      <w:r w:rsidR="00A3223B" w:rsidRPr="00DF0860">
        <w:rPr>
          <w:color w:val="000000"/>
        </w:rPr>
        <w:t xml:space="preserve"> </w:t>
      </w:r>
      <w:r w:rsidRPr="00DF0860">
        <w:rPr>
          <w:color w:val="000000"/>
        </w:rPr>
        <w:t xml:space="preserve">public water systems; and </w:t>
      </w:r>
    </w:p>
    <w:p w:rsidR="00437F69" w:rsidRPr="00DF0860" w:rsidRDefault="00437F69" w:rsidP="00C51CEA">
      <w:pPr>
        <w:pStyle w:val="NormalWeb"/>
        <w:numPr>
          <w:ilvl w:val="2"/>
          <w:numId w:val="4"/>
        </w:numPr>
        <w:spacing w:after="0"/>
      </w:pPr>
      <w:r w:rsidRPr="00DF0860">
        <w:rPr>
          <w:color w:val="000000"/>
        </w:rPr>
        <w:t>To promote the elimination or control of existing cross-connections, actual or potential,</w:t>
      </w:r>
      <w:r w:rsidR="00A3223B" w:rsidRPr="00DF0860">
        <w:rPr>
          <w:color w:val="000000"/>
        </w:rPr>
        <w:t xml:space="preserve"> </w:t>
      </w:r>
      <w:r w:rsidRPr="00DF0860">
        <w:rPr>
          <w:color w:val="000000"/>
        </w:rPr>
        <w:t>between the consumer's in-plant potable water system(s) and nonpotable water systems(s),</w:t>
      </w:r>
      <w:r w:rsidR="00A3223B" w:rsidRPr="00DF0860">
        <w:rPr>
          <w:color w:val="000000"/>
        </w:rPr>
        <w:t xml:space="preserve"> </w:t>
      </w:r>
      <w:r w:rsidRPr="00DF0860">
        <w:rPr>
          <w:color w:val="000000"/>
        </w:rPr>
        <w:t>plumbing fixtures and industrial piping systems; and</w:t>
      </w:r>
    </w:p>
    <w:p w:rsidR="00437F69" w:rsidRPr="00DF0860" w:rsidRDefault="00437F69" w:rsidP="00C51CEA">
      <w:pPr>
        <w:pStyle w:val="NormalWeb"/>
        <w:numPr>
          <w:ilvl w:val="2"/>
          <w:numId w:val="5"/>
        </w:numPr>
        <w:spacing w:after="0"/>
      </w:pPr>
      <w:r w:rsidRPr="00DF0860">
        <w:rPr>
          <w:color w:val="000000"/>
        </w:rPr>
        <w:t>To provide for the maintenance of a continuing Program of Cross-Connection Control</w:t>
      </w:r>
      <w:r w:rsidR="00A3223B" w:rsidRPr="00DF0860">
        <w:rPr>
          <w:color w:val="000000"/>
        </w:rPr>
        <w:t xml:space="preserve"> </w:t>
      </w:r>
      <w:r w:rsidRPr="00DF0860">
        <w:rPr>
          <w:color w:val="000000"/>
        </w:rPr>
        <w:t xml:space="preserve">which will systematically and effectively prevent the contamination or pollution off all </w:t>
      </w:r>
    </w:p>
    <w:p w:rsidR="00437F69" w:rsidRPr="00DF0860" w:rsidRDefault="00437F69" w:rsidP="00437F69">
      <w:pPr>
        <w:pStyle w:val="NormalWeb"/>
        <w:spacing w:after="0"/>
        <w:ind w:left="2160"/>
      </w:pPr>
      <w:r w:rsidRPr="00DF0860">
        <w:rPr>
          <w:color w:val="000000"/>
        </w:rPr>
        <w:t>potable water systems.</w:t>
      </w:r>
    </w:p>
    <w:p w:rsidR="00437F69" w:rsidRPr="00DF0860" w:rsidRDefault="00437F69" w:rsidP="00C51CEA">
      <w:pPr>
        <w:pStyle w:val="NormalWeb"/>
        <w:numPr>
          <w:ilvl w:val="2"/>
          <w:numId w:val="5"/>
        </w:numPr>
        <w:spacing w:after="0"/>
      </w:pPr>
      <w:r w:rsidRPr="00DF0860">
        <w:rPr>
          <w:b/>
          <w:bCs/>
          <w:color w:val="000000"/>
        </w:rPr>
        <w:t xml:space="preserve">Responsibility: </w:t>
      </w:r>
      <w:r w:rsidRPr="00DF0860">
        <w:rPr>
          <w:color w:val="000000"/>
        </w:rPr>
        <w:t xml:space="preserve">The </w:t>
      </w:r>
      <w:r w:rsidRPr="00DF0860">
        <w:rPr>
          <w:i/>
          <w:iCs/>
          <w:color w:val="000000"/>
        </w:rPr>
        <w:t>Certified Water System Technician</w:t>
      </w:r>
      <w:r w:rsidR="00A3223B" w:rsidRPr="00DF0860">
        <w:rPr>
          <w:i/>
          <w:iCs/>
          <w:color w:val="000000"/>
        </w:rPr>
        <w:t>/Operator</w:t>
      </w:r>
      <w:r w:rsidRPr="00DF0860">
        <w:rPr>
          <w:i/>
          <w:iCs/>
          <w:color w:val="000000"/>
        </w:rPr>
        <w:t xml:space="preserve"> </w:t>
      </w:r>
      <w:r w:rsidRPr="00DF0860">
        <w:rPr>
          <w:color w:val="000000"/>
        </w:rPr>
        <w:t>shall be responsible for the protection</w:t>
      </w:r>
      <w:r w:rsidR="00A3223B" w:rsidRPr="00DF0860">
        <w:rPr>
          <w:color w:val="000000"/>
        </w:rPr>
        <w:t xml:space="preserve"> </w:t>
      </w:r>
      <w:r w:rsidRPr="00DF0860">
        <w:rPr>
          <w:color w:val="000000"/>
        </w:rPr>
        <w:t xml:space="preserve">of the public potable water distribution system from contamination or pollution due to the backflow of contaminants or pollutants through the water service connection. If, in the judgment of said </w:t>
      </w:r>
      <w:r w:rsidRPr="00DF0860">
        <w:rPr>
          <w:i/>
          <w:iCs/>
          <w:color w:val="000000"/>
        </w:rPr>
        <w:t xml:space="preserve">Official </w:t>
      </w:r>
      <w:r w:rsidRPr="00DF0860">
        <w:rPr>
          <w:color w:val="000000"/>
        </w:rPr>
        <w:t xml:space="preserve">an approved backflow prevention assembly is required at the consumer's water service connection; or, within the consumer's private water system for the safety of the water system, the </w:t>
      </w:r>
      <w:r w:rsidRPr="00DF0860">
        <w:rPr>
          <w:i/>
          <w:iCs/>
          <w:color w:val="000000"/>
        </w:rPr>
        <w:t>Official</w:t>
      </w:r>
      <w:r w:rsidRPr="00DF0860">
        <w:rPr>
          <w:color w:val="000000"/>
        </w:rPr>
        <w:t xml:space="preserve"> or his designated agent shall give notice in writing to said consumer to install such an approved backflow prevention assembly(s) at a specific location(s) on his premises. The Laclede Water District shall immediately install such an approved backflow prevention assembly(s) at the District's expense. </w:t>
      </w:r>
    </w:p>
    <w:p w:rsidR="00437F69" w:rsidRPr="00DF0860" w:rsidRDefault="00437F69" w:rsidP="00C51CEA">
      <w:pPr>
        <w:pStyle w:val="NormalWeb"/>
        <w:numPr>
          <w:ilvl w:val="2"/>
          <w:numId w:val="5"/>
        </w:numPr>
        <w:spacing w:after="0"/>
      </w:pPr>
      <w:r w:rsidRPr="00DF0860">
        <w:rPr>
          <w:b/>
          <w:bCs/>
          <w:color w:val="000000"/>
        </w:rPr>
        <w:t xml:space="preserve">Payment: </w:t>
      </w:r>
      <w:r w:rsidRPr="00DF0860">
        <w:rPr>
          <w:color w:val="000000"/>
        </w:rPr>
        <w:t>The District will bill the owner the actual cost of the installation of the backflow device to be included in the water billing.</w:t>
      </w:r>
    </w:p>
    <w:p w:rsidR="00437F69" w:rsidRPr="00DF0860" w:rsidRDefault="00A3223B" w:rsidP="00A3223B">
      <w:pPr>
        <w:pStyle w:val="NormalWeb"/>
        <w:spacing w:after="0"/>
        <w:jc w:val="center"/>
      </w:pPr>
      <w:r w:rsidRPr="00DF0860">
        <w:rPr>
          <w:b/>
          <w:bCs/>
          <w:color w:val="000000"/>
        </w:rPr>
        <w:t>Part</w:t>
      </w:r>
      <w:r w:rsidR="00437F69" w:rsidRPr="00DF0860">
        <w:rPr>
          <w:b/>
          <w:bCs/>
          <w:color w:val="000000"/>
        </w:rPr>
        <w:t xml:space="preserve"> 2. DEFINITIONS</w:t>
      </w:r>
    </w:p>
    <w:p w:rsidR="00437F69" w:rsidRPr="00DF0860" w:rsidRDefault="00A3223B" w:rsidP="00A3223B">
      <w:pPr>
        <w:pStyle w:val="NormalWeb"/>
        <w:spacing w:after="0"/>
        <w:jc w:val="center"/>
      </w:pPr>
      <w:r w:rsidRPr="00DF0860">
        <w:t>Definitions are located in main definitions Section 2</w:t>
      </w:r>
    </w:p>
    <w:p w:rsidR="00437F69" w:rsidRPr="00DF0860" w:rsidRDefault="00A3223B" w:rsidP="00437F69">
      <w:pPr>
        <w:pStyle w:val="NormalWeb"/>
        <w:spacing w:after="0"/>
        <w:jc w:val="center"/>
      </w:pPr>
      <w:r w:rsidRPr="00DF0860">
        <w:rPr>
          <w:b/>
          <w:bCs/>
          <w:color w:val="000000"/>
        </w:rPr>
        <w:t>Part</w:t>
      </w:r>
      <w:r w:rsidR="00437F69" w:rsidRPr="00DF0860">
        <w:rPr>
          <w:b/>
          <w:bCs/>
          <w:color w:val="000000"/>
        </w:rPr>
        <w:t xml:space="preserve"> 3. REQUIREMENTS</w:t>
      </w:r>
    </w:p>
    <w:p w:rsidR="00437F69" w:rsidRPr="00DF0860" w:rsidRDefault="00437F69" w:rsidP="00C51CEA">
      <w:pPr>
        <w:pStyle w:val="NormalWeb"/>
        <w:numPr>
          <w:ilvl w:val="1"/>
          <w:numId w:val="6"/>
        </w:numPr>
        <w:spacing w:after="0"/>
      </w:pPr>
      <w:r w:rsidRPr="00DF0860">
        <w:rPr>
          <w:b/>
          <w:bCs/>
          <w:color w:val="000000"/>
        </w:rPr>
        <w:t>Water System</w:t>
      </w:r>
    </w:p>
    <w:p w:rsidR="00437F69" w:rsidRPr="00DF0860" w:rsidRDefault="00437F69" w:rsidP="00C51CEA">
      <w:pPr>
        <w:pStyle w:val="NormalWeb"/>
        <w:numPr>
          <w:ilvl w:val="2"/>
          <w:numId w:val="7"/>
        </w:numPr>
        <w:spacing w:after="0"/>
      </w:pPr>
      <w:r w:rsidRPr="00DF0860">
        <w:rPr>
          <w:color w:val="000000"/>
        </w:rPr>
        <w:t>The water system shall be considered as made up of two parts: The Water Purveyor's</w:t>
      </w:r>
      <w:r w:rsidR="00A3223B" w:rsidRPr="00DF0860">
        <w:rPr>
          <w:color w:val="000000"/>
        </w:rPr>
        <w:t xml:space="preserve"> </w:t>
      </w:r>
      <w:r w:rsidRPr="00DF0860">
        <w:rPr>
          <w:color w:val="000000"/>
        </w:rPr>
        <w:t>System and the Consumer's System.</w:t>
      </w:r>
    </w:p>
    <w:p w:rsidR="00437F69" w:rsidRPr="00DF0860" w:rsidRDefault="00437F69" w:rsidP="00C51CEA">
      <w:pPr>
        <w:pStyle w:val="NormalWeb"/>
        <w:numPr>
          <w:ilvl w:val="2"/>
          <w:numId w:val="7"/>
        </w:numPr>
        <w:spacing w:after="0"/>
      </w:pPr>
      <w:r w:rsidRPr="00DF0860">
        <w:rPr>
          <w:color w:val="000000"/>
        </w:rPr>
        <w:t>The Water Purveyor's System shall consist of the source facilities and the distribution</w:t>
      </w:r>
      <w:r w:rsidR="00A3223B" w:rsidRPr="00DF0860">
        <w:rPr>
          <w:color w:val="000000"/>
        </w:rPr>
        <w:t xml:space="preserve"> </w:t>
      </w:r>
      <w:r w:rsidRPr="00DF0860">
        <w:rPr>
          <w:color w:val="000000"/>
        </w:rPr>
        <w:t>system; and shall include all those facilities of the water system under the complete</w:t>
      </w:r>
      <w:r w:rsidR="00A3223B" w:rsidRPr="00DF0860">
        <w:rPr>
          <w:color w:val="000000"/>
        </w:rPr>
        <w:t xml:space="preserve"> </w:t>
      </w:r>
      <w:r w:rsidRPr="00DF0860">
        <w:rPr>
          <w:color w:val="000000"/>
        </w:rPr>
        <w:t>control of the purveyor, up to the point where the consumer's system begins.</w:t>
      </w:r>
    </w:p>
    <w:p w:rsidR="00437F69" w:rsidRPr="00DF0860" w:rsidRDefault="00437F69" w:rsidP="00C51CEA">
      <w:pPr>
        <w:pStyle w:val="NormalWeb"/>
        <w:numPr>
          <w:ilvl w:val="2"/>
          <w:numId w:val="7"/>
        </w:numPr>
        <w:spacing w:after="0"/>
      </w:pPr>
      <w:r w:rsidRPr="00DF0860">
        <w:rPr>
          <w:color w:val="000000"/>
        </w:rPr>
        <w:lastRenderedPageBreak/>
        <w:t>The source shall include all components of the facilities utilized in the production,</w:t>
      </w:r>
      <w:r w:rsidR="00A3223B" w:rsidRPr="00DF0860">
        <w:rPr>
          <w:color w:val="000000"/>
        </w:rPr>
        <w:t xml:space="preserve"> </w:t>
      </w:r>
      <w:r w:rsidRPr="00DF0860">
        <w:rPr>
          <w:color w:val="000000"/>
        </w:rPr>
        <w:t>treatment, storage, and delivery of water to the distribution system.</w:t>
      </w:r>
    </w:p>
    <w:p w:rsidR="00437F69" w:rsidRPr="00DF0860" w:rsidRDefault="00437F69" w:rsidP="00C51CEA">
      <w:pPr>
        <w:pStyle w:val="NormalWeb"/>
        <w:numPr>
          <w:ilvl w:val="2"/>
          <w:numId w:val="7"/>
        </w:numPr>
        <w:spacing w:after="0"/>
      </w:pPr>
      <w:r w:rsidRPr="00DF0860">
        <w:rPr>
          <w:color w:val="000000"/>
        </w:rPr>
        <w:t>The distribution system shall include the network of conduits used for the delivery of</w:t>
      </w:r>
      <w:r w:rsidR="00A3223B" w:rsidRPr="00DF0860">
        <w:rPr>
          <w:color w:val="000000"/>
        </w:rPr>
        <w:t xml:space="preserve"> </w:t>
      </w:r>
      <w:r w:rsidRPr="00DF0860">
        <w:rPr>
          <w:color w:val="000000"/>
        </w:rPr>
        <w:t>water from the source to the consumer's system.</w:t>
      </w:r>
    </w:p>
    <w:p w:rsidR="00437F69" w:rsidRPr="00DF0860" w:rsidRDefault="00437F69" w:rsidP="00C51CEA">
      <w:pPr>
        <w:pStyle w:val="NormalWeb"/>
        <w:numPr>
          <w:ilvl w:val="2"/>
          <w:numId w:val="7"/>
        </w:numPr>
        <w:spacing w:after="0"/>
      </w:pPr>
      <w:r w:rsidRPr="00DF0860">
        <w:rPr>
          <w:color w:val="000000"/>
        </w:rPr>
        <w:t>The consumer's system shall include those parts of the facilities beyond the termination</w:t>
      </w:r>
      <w:r w:rsidR="00A3223B" w:rsidRPr="00DF0860">
        <w:rPr>
          <w:color w:val="000000"/>
        </w:rPr>
        <w:t xml:space="preserve"> </w:t>
      </w:r>
      <w:r w:rsidRPr="00DF0860">
        <w:rPr>
          <w:color w:val="000000"/>
        </w:rPr>
        <w:t>of the water purveyor's distribution system which are utilized in conveying potable water to points of use.</w:t>
      </w:r>
    </w:p>
    <w:p w:rsidR="00437F69" w:rsidRPr="00DF0860" w:rsidRDefault="00437F69" w:rsidP="00C51CEA">
      <w:pPr>
        <w:pStyle w:val="NormalWeb"/>
        <w:numPr>
          <w:ilvl w:val="1"/>
          <w:numId w:val="8"/>
        </w:numPr>
        <w:spacing w:after="0"/>
      </w:pPr>
      <w:r w:rsidRPr="00DF0860">
        <w:rPr>
          <w:b/>
          <w:bCs/>
          <w:color w:val="000000"/>
        </w:rPr>
        <w:t>Policy</w:t>
      </w:r>
    </w:p>
    <w:p w:rsidR="00437F69" w:rsidRPr="00DF0860" w:rsidRDefault="00437F69" w:rsidP="00C51CEA">
      <w:pPr>
        <w:pStyle w:val="NormalWeb"/>
        <w:numPr>
          <w:ilvl w:val="2"/>
          <w:numId w:val="9"/>
        </w:numPr>
        <w:spacing w:after="0"/>
      </w:pPr>
      <w:r w:rsidRPr="00DF0860">
        <w:rPr>
          <w:color w:val="000000"/>
        </w:rPr>
        <w:t>No water service connection to any premises shall be installed or maintained by the</w:t>
      </w:r>
      <w:r w:rsidR="00A3223B" w:rsidRPr="00DF0860">
        <w:rPr>
          <w:color w:val="000000"/>
        </w:rPr>
        <w:t xml:space="preserve"> </w:t>
      </w:r>
      <w:r w:rsidRPr="00DF0860">
        <w:rPr>
          <w:color w:val="000000"/>
        </w:rPr>
        <w:t xml:space="preserve">water purveyor unless the water supply is protected as required by the Laclede Water District laws and regulations and this </w:t>
      </w:r>
      <w:r w:rsidRPr="00DF0860">
        <w:rPr>
          <w:i/>
          <w:iCs/>
          <w:color w:val="000000"/>
        </w:rPr>
        <w:t>Ordinance.</w:t>
      </w:r>
      <w:r w:rsidRPr="00DF0860">
        <w:rPr>
          <w:color w:val="000000"/>
        </w:rPr>
        <w:t xml:space="preserve"> Service of water to any premises shall be discontinued by the water purveyor if a backflow prevention assembly as required by this </w:t>
      </w:r>
      <w:r w:rsidRPr="00DF0860">
        <w:rPr>
          <w:i/>
          <w:iCs/>
          <w:color w:val="000000"/>
        </w:rPr>
        <w:t xml:space="preserve">Ordinance </w:t>
      </w:r>
      <w:r w:rsidRPr="00DF0860">
        <w:rPr>
          <w:color w:val="000000"/>
        </w:rPr>
        <w:t>is not installed, tested, and maintained, or if it is found that a backflow prevention assembly has been removed, bypassed, or if an unprotected cross-connection exists on the premises. Service will not be restored until such conditions or defects are corrected.</w:t>
      </w:r>
    </w:p>
    <w:p w:rsidR="00437F69" w:rsidRPr="00DF0860" w:rsidRDefault="008E0EA6" w:rsidP="00C51CEA">
      <w:pPr>
        <w:pStyle w:val="NormalWeb"/>
        <w:numPr>
          <w:ilvl w:val="2"/>
          <w:numId w:val="9"/>
        </w:numPr>
        <w:spacing w:after="0"/>
      </w:pPr>
      <w:r w:rsidRPr="00DF0860">
        <w:rPr>
          <w:color w:val="000000"/>
        </w:rPr>
        <w:t xml:space="preserve">The consumer's system should be open for inspection at all reasonable times to authorized representatives of the Laclede Water District to determine whether unprotected cross-connections or other structural or sanitary hazards, including violations of these regulations, exists. </w:t>
      </w:r>
      <w:r w:rsidR="00437F69" w:rsidRPr="00DF0860">
        <w:rPr>
          <w:color w:val="000000"/>
        </w:rPr>
        <w:t xml:space="preserve">When such a condition becomes known, the </w:t>
      </w:r>
      <w:r w:rsidR="00437F69" w:rsidRPr="00DF0860">
        <w:rPr>
          <w:i/>
          <w:iCs/>
          <w:color w:val="000000"/>
        </w:rPr>
        <w:t xml:space="preserve">Official </w:t>
      </w:r>
      <w:r w:rsidR="00437F69" w:rsidRPr="00DF0860">
        <w:rPr>
          <w:color w:val="000000"/>
        </w:rPr>
        <w:t xml:space="preserve">shall </w:t>
      </w:r>
      <w:r w:rsidR="00A3223B" w:rsidRPr="00DF0860">
        <w:rPr>
          <w:color w:val="000000"/>
        </w:rPr>
        <w:t>d</w:t>
      </w:r>
      <w:r w:rsidR="00437F69" w:rsidRPr="00DF0860">
        <w:rPr>
          <w:color w:val="000000"/>
        </w:rPr>
        <w:t>eny or immediately discontinue service to the premises by providing for a physical break in the service line until the consumer has corrected the condition(s) in conformance with the Laclede Water District statutes relating to plumbing and water supplies and the regulations adopted pursuant thereto.</w:t>
      </w:r>
    </w:p>
    <w:p w:rsidR="00437F69" w:rsidRPr="00DF0860" w:rsidRDefault="00437F69" w:rsidP="00C51CEA">
      <w:pPr>
        <w:pStyle w:val="NormalWeb"/>
        <w:numPr>
          <w:ilvl w:val="2"/>
          <w:numId w:val="9"/>
        </w:numPr>
        <w:spacing w:after="0"/>
      </w:pPr>
      <w:r w:rsidRPr="00DF0860">
        <w:rPr>
          <w:color w:val="000000"/>
        </w:rPr>
        <w:t>An approved backflow prevention assembly shall also be installed on each service</w:t>
      </w:r>
      <w:r w:rsidR="00A3223B" w:rsidRPr="00DF0860">
        <w:rPr>
          <w:color w:val="000000"/>
        </w:rPr>
        <w:t xml:space="preserve"> </w:t>
      </w:r>
      <w:r w:rsidRPr="00DF0860">
        <w:rPr>
          <w:color w:val="000000"/>
        </w:rPr>
        <w:t>line to a consumer's water system at or near the property line or immediately inside the building being served; but, in all cases, before the first branch line leading off the service line wherever the following conditions exist:</w:t>
      </w:r>
    </w:p>
    <w:p w:rsidR="00437F69" w:rsidRPr="00DF0860" w:rsidRDefault="00437F69" w:rsidP="00A3223B">
      <w:pPr>
        <w:pStyle w:val="NormalWeb"/>
        <w:spacing w:after="0"/>
        <w:ind w:left="2880"/>
      </w:pPr>
      <w:r w:rsidRPr="00DF0860">
        <w:rPr>
          <w:color w:val="000000"/>
        </w:rPr>
        <w:t>a. In case of premises having an auxiliary water supply which is not or may not be of</w:t>
      </w:r>
      <w:r w:rsidR="00A3223B" w:rsidRPr="00DF0860">
        <w:rPr>
          <w:color w:val="000000"/>
        </w:rPr>
        <w:t xml:space="preserve"> </w:t>
      </w:r>
      <w:r w:rsidRPr="00DF0860">
        <w:rPr>
          <w:color w:val="000000"/>
        </w:rPr>
        <w:t>safe bacteriological or chemical quality and which is not acceptable as an additional</w:t>
      </w:r>
      <w:r w:rsidR="00A3223B" w:rsidRPr="00DF0860">
        <w:rPr>
          <w:color w:val="000000"/>
        </w:rPr>
        <w:t xml:space="preserve"> </w:t>
      </w:r>
      <w:r w:rsidRPr="00DF0860">
        <w:rPr>
          <w:color w:val="000000"/>
        </w:rPr>
        <w:t xml:space="preserve">source by </w:t>
      </w:r>
      <w:r w:rsidRPr="00DF0860">
        <w:rPr>
          <w:i/>
          <w:iCs/>
          <w:color w:val="000000"/>
        </w:rPr>
        <w:t>Official</w:t>
      </w:r>
      <w:r w:rsidRPr="00DF0860">
        <w:rPr>
          <w:color w:val="000000"/>
        </w:rPr>
        <w:t>, the public water system shall be protected against backflow from</w:t>
      </w:r>
      <w:r w:rsidR="00A3223B" w:rsidRPr="00DF0860">
        <w:rPr>
          <w:color w:val="000000"/>
        </w:rPr>
        <w:t xml:space="preserve"> </w:t>
      </w:r>
      <w:r w:rsidRPr="00DF0860">
        <w:rPr>
          <w:color w:val="000000"/>
        </w:rPr>
        <w:t>the premises by installing an approved backflow prevention assembly in the service</w:t>
      </w:r>
      <w:r w:rsidR="00A3223B" w:rsidRPr="00DF0860">
        <w:rPr>
          <w:color w:val="000000"/>
        </w:rPr>
        <w:t xml:space="preserve"> </w:t>
      </w:r>
      <w:r w:rsidRPr="00DF0860">
        <w:rPr>
          <w:color w:val="000000"/>
        </w:rPr>
        <w:t>line commensurate with the degree of hazard.</w:t>
      </w:r>
    </w:p>
    <w:p w:rsidR="00437F69" w:rsidRPr="00DF0860" w:rsidRDefault="00437F69" w:rsidP="009D328E">
      <w:pPr>
        <w:pStyle w:val="NormalWeb"/>
        <w:spacing w:after="0"/>
        <w:ind w:left="2880"/>
      </w:pPr>
      <w:r w:rsidRPr="00DF0860">
        <w:rPr>
          <w:color w:val="000000"/>
        </w:rPr>
        <w:t>b. In the case of premises on which any industrial fluids or any other objectionable substance is handled in such a fashion as to create an actual or potential hazard to</w:t>
      </w:r>
      <w:r w:rsidR="009D328E" w:rsidRPr="00DF0860">
        <w:rPr>
          <w:color w:val="000000"/>
        </w:rPr>
        <w:t xml:space="preserve"> </w:t>
      </w:r>
      <w:r w:rsidRPr="00DF0860">
        <w:rPr>
          <w:color w:val="000000"/>
        </w:rPr>
        <w:t>the public water system, the public system shall be protected against backflow from</w:t>
      </w:r>
      <w:r w:rsidR="009D328E" w:rsidRPr="00DF0860">
        <w:rPr>
          <w:color w:val="000000"/>
        </w:rPr>
        <w:t xml:space="preserve"> </w:t>
      </w:r>
      <w:r w:rsidRPr="00DF0860">
        <w:rPr>
          <w:color w:val="000000"/>
        </w:rPr>
        <w:t>the premises by installing an approved backflow prevention assembly in the service</w:t>
      </w:r>
      <w:r w:rsidR="009D328E" w:rsidRPr="00DF0860">
        <w:rPr>
          <w:color w:val="000000"/>
        </w:rPr>
        <w:t xml:space="preserve"> </w:t>
      </w:r>
      <w:r w:rsidRPr="00DF0860">
        <w:rPr>
          <w:color w:val="000000"/>
        </w:rPr>
        <w:t>line commensurate with the degree of hazard. This shall include the handling of</w:t>
      </w:r>
      <w:r w:rsidR="009D328E" w:rsidRPr="00DF0860">
        <w:rPr>
          <w:color w:val="000000"/>
        </w:rPr>
        <w:t xml:space="preserve"> </w:t>
      </w:r>
      <w:r w:rsidRPr="00DF0860">
        <w:rPr>
          <w:color w:val="000000"/>
        </w:rPr>
        <w:t>process waters and waters originating from the water purveyor's system which have</w:t>
      </w:r>
      <w:r w:rsidR="009D328E" w:rsidRPr="00DF0860">
        <w:rPr>
          <w:color w:val="000000"/>
        </w:rPr>
        <w:t xml:space="preserve"> </w:t>
      </w:r>
      <w:r w:rsidRPr="00DF0860">
        <w:rPr>
          <w:color w:val="000000"/>
        </w:rPr>
        <w:t>been subject to deterioration in quality.</w:t>
      </w:r>
    </w:p>
    <w:p w:rsidR="00437F69" w:rsidRPr="00DF0860" w:rsidRDefault="00437F69" w:rsidP="009D328E">
      <w:pPr>
        <w:pStyle w:val="NormalWeb"/>
        <w:spacing w:after="0"/>
        <w:ind w:left="2880"/>
      </w:pPr>
      <w:r w:rsidRPr="00DF0860">
        <w:rPr>
          <w:color w:val="000000"/>
        </w:rPr>
        <w:t>c. In the case of premises having (1) internal cross-connection that cannot be</w:t>
      </w:r>
      <w:r w:rsidR="009D328E" w:rsidRPr="00DF0860">
        <w:rPr>
          <w:color w:val="000000"/>
        </w:rPr>
        <w:t xml:space="preserve"> </w:t>
      </w:r>
      <w:r w:rsidRPr="00DF0860">
        <w:rPr>
          <w:color w:val="000000"/>
        </w:rPr>
        <w:t>permanently corrected or protected against, or (2) intricate plumbing and piping</w:t>
      </w:r>
      <w:r w:rsidR="009D328E" w:rsidRPr="00DF0860">
        <w:rPr>
          <w:color w:val="000000"/>
        </w:rPr>
        <w:t xml:space="preserve"> </w:t>
      </w:r>
      <w:r w:rsidRPr="00DF0860">
        <w:rPr>
          <w:color w:val="000000"/>
        </w:rPr>
        <w:t>arrangements or where entry to all portions of the premises is not readily accessible</w:t>
      </w:r>
      <w:r w:rsidR="009D328E" w:rsidRPr="00DF0860">
        <w:rPr>
          <w:color w:val="000000"/>
        </w:rPr>
        <w:t xml:space="preserve"> </w:t>
      </w:r>
      <w:r w:rsidRPr="00DF0860">
        <w:rPr>
          <w:color w:val="000000"/>
        </w:rPr>
        <w:t xml:space="preserve">for inspection purposes, making it impracticable or impossible to </w:t>
      </w:r>
      <w:r w:rsidRPr="00DF0860">
        <w:rPr>
          <w:color w:val="000000"/>
        </w:rPr>
        <w:lastRenderedPageBreak/>
        <w:t>ascertain whether</w:t>
      </w:r>
      <w:r w:rsidR="009D328E" w:rsidRPr="00DF0860">
        <w:rPr>
          <w:color w:val="000000"/>
        </w:rPr>
        <w:t xml:space="preserve"> </w:t>
      </w:r>
      <w:r w:rsidRPr="00DF0860">
        <w:rPr>
          <w:color w:val="000000"/>
        </w:rPr>
        <w:t>or not dangerous cross-connections exist, the public water system shall be protected</w:t>
      </w:r>
      <w:r w:rsidR="009D328E" w:rsidRPr="00DF0860">
        <w:rPr>
          <w:color w:val="000000"/>
        </w:rPr>
        <w:t xml:space="preserve"> </w:t>
      </w:r>
      <w:r w:rsidRPr="00DF0860">
        <w:rPr>
          <w:color w:val="000000"/>
        </w:rPr>
        <w:t>against backflow from the premises by installing an approved backflow prevention</w:t>
      </w:r>
      <w:r w:rsidR="009D328E" w:rsidRPr="00DF0860">
        <w:rPr>
          <w:color w:val="000000"/>
        </w:rPr>
        <w:t xml:space="preserve"> </w:t>
      </w:r>
      <w:r w:rsidRPr="00DF0860">
        <w:rPr>
          <w:color w:val="000000"/>
        </w:rPr>
        <w:t>assembly in the service line.</w:t>
      </w:r>
    </w:p>
    <w:p w:rsidR="00437F69" w:rsidRPr="00DF0860" w:rsidRDefault="00437F69" w:rsidP="007E3E0F">
      <w:pPr>
        <w:pStyle w:val="NormalWeb"/>
        <w:spacing w:after="0"/>
        <w:ind w:left="2160"/>
      </w:pPr>
      <w:r w:rsidRPr="00DF0860">
        <w:rPr>
          <w:b/>
          <w:bCs/>
          <w:color w:val="000000"/>
        </w:rPr>
        <w:t xml:space="preserve">3.2.4 </w:t>
      </w:r>
      <w:r w:rsidRPr="00DF0860">
        <w:rPr>
          <w:color w:val="000000"/>
        </w:rPr>
        <w:t>The type of protective assembly required under subsections 3.2.3 a, b, and c, shall</w:t>
      </w:r>
      <w:r w:rsidR="009D328E" w:rsidRPr="00DF0860">
        <w:rPr>
          <w:color w:val="000000"/>
        </w:rPr>
        <w:t xml:space="preserve"> </w:t>
      </w:r>
      <w:r w:rsidRPr="00DF0860">
        <w:rPr>
          <w:color w:val="000000"/>
        </w:rPr>
        <w:t>depend upon the degree of hazard which exists as follows:</w:t>
      </w:r>
    </w:p>
    <w:p w:rsidR="00437F69" w:rsidRPr="00DF0860" w:rsidRDefault="00437F69" w:rsidP="007E3E0F">
      <w:pPr>
        <w:pStyle w:val="NormalWeb"/>
        <w:spacing w:after="0"/>
        <w:ind w:left="2160"/>
      </w:pPr>
      <w:r w:rsidRPr="00DF0860">
        <w:rPr>
          <w:color w:val="000000"/>
        </w:rPr>
        <w:t>a. In the case of any premises where there is an auxiliary water supply as stated in</w:t>
      </w:r>
      <w:r w:rsidR="009D328E" w:rsidRPr="00DF0860">
        <w:rPr>
          <w:color w:val="000000"/>
        </w:rPr>
        <w:t xml:space="preserve"> </w:t>
      </w:r>
      <w:r w:rsidRPr="00DF0860">
        <w:rPr>
          <w:color w:val="000000"/>
        </w:rPr>
        <w:t>section 3.2.3a of this section and it is not subject to any of the following rules, the</w:t>
      </w:r>
      <w:r w:rsidR="009D328E" w:rsidRPr="00DF0860">
        <w:rPr>
          <w:color w:val="000000"/>
        </w:rPr>
        <w:t xml:space="preserve"> </w:t>
      </w:r>
      <w:r w:rsidRPr="00DF0860">
        <w:rPr>
          <w:color w:val="000000"/>
        </w:rPr>
        <w:t>public water system shall be protected by an approved air gap or an approved reduced pressure</w:t>
      </w:r>
      <w:r w:rsidR="009D328E" w:rsidRPr="00DF0860">
        <w:rPr>
          <w:color w:val="000000"/>
        </w:rPr>
        <w:t xml:space="preserve"> </w:t>
      </w:r>
      <w:r w:rsidRPr="00DF0860">
        <w:rPr>
          <w:color w:val="000000"/>
        </w:rPr>
        <w:t>principle backflow prevention assembly.</w:t>
      </w:r>
    </w:p>
    <w:p w:rsidR="00437F69" w:rsidRPr="00DF0860" w:rsidRDefault="00437F69" w:rsidP="007E3E0F">
      <w:pPr>
        <w:pStyle w:val="NormalWeb"/>
        <w:spacing w:after="0"/>
        <w:ind w:left="2160"/>
      </w:pPr>
      <w:r w:rsidRPr="00DF0860">
        <w:rPr>
          <w:color w:val="000000"/>
        </w:rPr>
        <w:t>b. In the case of any premises where there is water or substance that would be</w:t>
      </w:r>
      <w:r w:rsidR="009D328E" w:rsidRPr="00DF0860">
        <w:rPr>
          <w:color w:val="000000"/>
        </w:rPr>
        <w:t xml:space="preserve"> </w:t>
      </w:r>
      <w:r w:rsidRPr="00DF0860">
        <w:rPr>
          <w:color w:val="000000"/>
        </w:rPr>
        <w:t>objectionable but not hazardous to health, if introduced into the public water system,</w:t>
      </w:r>
      <w:r w:rsidR="009D328E" w:rsidRPr="00DF0860">
        <w:rPr>
          <w:color w:val="000000"/>
        </w:rPr>
        <w:t xml:space="preserve"> </w:t>
      </w:r>
      <w:r w:rsidRPr="00DF0860">
        <w:rPr>
          <w:color w:val="000000"/>
        </w:rPr>
        <w:t>the public water system shall be protected by an approved double check valve</w:t>
      </w:r>
      <w:r w:rsidR="009D328E" w:rsidRPr="00DF0860">
        <w:rPr>
          <w:color w:val="000000"/>
        </w:rPr>
        <w:t xml:space="preserve"> </w:t>
      </w:r>
      <w:r w:rsidRPr="00DF0860">
        <w:rPr>
          <w:color w:val="000000"/>
        </w:rPr>
        <w:t>backflow prevention assembly.</w:t>
      </w:r>
    </w:p>
    <w:p w:rsidR="00437F69" w:rsidRPr="00DF0860" w:rsidRDefault="00437F69" w:rsidP="007E3E0F">
      <w:pPr>
        <w:pStyle w:val="NormalWeb"/>
        <w:spacing w:after="0"/>
        <w:ind w:left="2160"/>
      </w:pPr>
      <w:r w:rsidRPr="00DF0860">
        <w:rPr>
          <w:color w:val="000000"/>
        </w:rPr>
        <w:t>c. In the case of any premises where there is any material dangerous to health,</w:t>
      </w:r>
      <w:r w:rsidR="009D328E" w:rsidRPr="00DF0860">
        <w:rPr>
          <w:color w:val="000000"/>
        </w:rPr>
        <w:t xml:space="preserve"> </w:t>
      </w:r>
      <w:r w:rsidRPr="00DF0860">
        <w:rPr>
          <w:color w:val="000000"/>
        </w:rPr>
        <w:t>which is handled in such a fashion as to create an actual or potential hazard to the</w:t>
      </w:r>
      <w:r w:rsidR="009D328E" w:rsidRPr="00DF0860">
        <w:rPr>
          <w:color w:val="000000"/>
        </w:rPr>
        <w:t xml:space="preserve"> </w:t>
      </w:r>
      <w:r w:rsidRPr="00DF0860">
        <w:rPr>
          <w:color w:val="000000"/>
        </w:rPr>
        <w:t>public water system, the public water system shall be protected by an approved</w:t>
      </w:r>
      <w:r w:rsidR="009D328E" w:rsidRPr="00DF0860">
        <w:rPr>
          <w:color w:val="000000"/>
        </w:rPr>
        <w:t xml:space="preserve"> </w:t>
      </w:r>
      <w:r w:rsidRPr="00DF0860">
        <w:rPr>
          <w:color w:val="000000"/>
        </w:rPr>
        <w:t xml:space="preserve">air gap or an approved reduced pressure principle backflow prevention assembly. </w:t>
      </w:r>
      <w:r w:rsidR="009D328E" w:rsidRPr="00DF0860">
        <w:rPr>
          <w:color w:val="000000"/>
        </w:rPr>
        <w:t xml:space="preserve"> </w:t>
      </w:r>
      <w:r w:rsidRPr="00DF0860">
        <w:rPr>
          <w:color w:val="000000"/>
        </w:rPr>
        <w:t>Examples of premises where these conditions will exist include sewage treatment</w:t>
      </w:r>
      <w:r w:rsidR="009D328E" w:rsidRPr="00DF0860">
        <w:rPr>
          <w:color w:val="000000"/>
        </w:rPr>
        <w:t xml:space="preserve"> </w:t>
      </w:r>
      <w:r w:rsidRPr="00DF0860">
        <w:rPr>
          <w:color w:val="000000"/>
        </w:rPr>
        <w:t>plants, sewage pumping stations, chemical manufacturing plants, hospitals,</w:t>
      </w:r>
      <w:r w:rsidR="009D328E" w:rsidRPr="00DF0860">
        <w:rPr>
          <w:color w:val="000000"/>
        </w:rPr>
        <w:t xml:space="preserve"> </w:t>
      </w:r>
      <w:r w:rsidRPr="00DF0860">
        <w:rPr>
          <w:color w:val="000000"/>
        </w:rPr>
        <w:t>mortuaries and plating plants.</w:t>
      </w:r>
    </w:p>
    <w:p w:rsidR="00437F69" w:rsidRPr="00DF0860" w:rsidRDefault="00437F69" w:rsidP="007E3E0F">
      <w:pPr>
        <w:pStyle w:val="NormalWeb"/>
        <w:spacing w:after="0"/>
        <w:ind w:left="2160"/>
      </w:pPr>
      <w:r w:rsidRPr="00DF0860">
        <w:rPr>
          <w:color w:val="000000"/>
        </w:rPr>
        <w:t>d. In the case of any premises where there are unprotected cross-connections, either</w:t>
      </w:r>
      <w:r w:rsidR="009D328E" w:rsidRPr="00DF0860">
        <w:rPr>
          <w:color w:val="000000"/>
        </w:rPr>
        <w:t xml:space="preserve"> </w:t>
      </w:r>
      <w:r w:rsidRPr="00DF0860">
        <w:rPr>
          <w:color w:val="000000"/>
        </w:rPr>
        <w:t>actual or potential, the public water system shall be protected by an approved air gap or an approved reduced pressure principle backflow prevention assembly at the</w:t>
      </w:r>
      <w:r w:rsidR="009D328E" w:rsidRPr="00DF0860">
        <w:rPr>
          <w:color w:val="000000"/>
        </w:rPr>
        <w:t xml:space="preserve"> </w:t>
      </w:r>
      <w:r w:rsidRPr="00DF0860">
        <w:rPr>
          <w:color w:val="000000"/>
        </w:rPr>
        <w:t>service connection.</w:t>
      </w:r>
    </w:p>
    <w:p w:rsidR="007E3E0F" w:rsidRPr="00DF0860" w:rsidRDefault="00437F69" w:rsidP="007E3E0F">
      <w:pPr>
        <w:pStyle w:val="NormalWeb"/>
        <w:spacing w:after="0"/>
        <w:ind w:left="2160"/>
      </w:pPr>
      <w:r w:rsidRPr="00DF0860">
        <w:rPr>
          <w:color w:val="000000"/>
        </w:rPr>
        <w:t>e. In the case of any premises where, because of security requirements or other</w:t>
      </w:r>
      <w:r w:rsidR="009D328E" w:rsidRPr="00DF0860">
        <w:rPr>
          <w:color w:val="000000"/>
        </w:rPr>
        <w:t xml:space="preserve"> </w:t>
      </w:r>
      <w:r w:rsidRPr="00DF0860">
        <w:rPr>
          <w:color w:val="000000"/>
        </w:rPr>
        <w:t>prohibitions, or restrictions, it is impossible or impractical to make a complete in-plant cross-connection survey, the public water system shall be protected against</w:t>
      </w:r>
      <w:r w:rsidR="009D328E" w:rsidRPr="00DF0860">
        <w:rPr>
          <w:color w:val="000000"/>
        </w:rPr>
        <w:t xml:space="preserve"> </w:t>
      </w:r>
      <w:r w:rsidRPr="00DF0860">
        <w:rPr>
          <w:color w:val="000000"/>
        </w:rPr>
        <w:t>backflow from the premises by either an approved air gap or an approved reduced</w:t>
      </w:r>
      <w:r w:rsidR="009D328E" w:rsidRPr="00DF0860">
        <w:rPr>
          <w:color w:val="000000"/>
        </w:rPr>
        <w:t xml:space="preserve"> </w:t>
      </w:r>
      <w:r w:rsidRPr="00DF0860">
        <w:rPr>
          <w:color w:val="000000"/>
        </w:rPr>
        <w:t>pressure principle backflow prevention assembly on each service to the premise.</w:t>
      </w:r>
    </w:p>
    <w:p w:rsidR="00437F69" w:rsidRPr="00DF0860" w:rsidRDefault="00437F69" w:rsidP="00437F69">
      <w:pPr>
        <w:pStyle w:val="NormalWeb"/>
        <w:spacing w:after="0"/>
        <w:ind w:left="2160"/>
      </w:pPr>
      <w:r w:rsidRPr="00DF0860">
        <w:rPr>
          <w:b/>
          <w:bCs/>
          <w:color w:val="000000"/>
        </w:rPr>
        <w:t>3.2.5</w:t>
      </w:r>
      <w:r w:rsidRPr="00DF0860">
        <w:rPr>
          <w:color w:val="000000"/>
        </w:rPr>
        <w:t xml:space="preserve"> Any backflow prevention assembly required herein shall be a make, model and size</w:t>
      </w:r>
      <w:r w:rsidR="007E3E0F" w:rsidRPr="00DF0860">
        <w:rPr>
          <w:color w:val="000000"/>
        </w:rPr>
        <w:t xml:space="preserve"> </w:t>
      </w:r>
      <w:r w:rsidRPr="00DF0860">
        <w:rPr>
          <w:color w:val="000000"/>
        </w:rPr>
        <w:t xml:space="preserve">approved by the </w:t>
      </w:r>
      <w:r w:rsidRPr="00DF0860">
        <w:rPr>
          <w:i/>
          <w:iCs/>
          <w:color w:val="000000"/>
        </w:rPr>
        <w:t>Official</w:t>
      </w:r>
      <w:r w:rsidRPr="00DF0860">
        <w:rPr>
          <w:color w:val="000000"/>
        </w:rPr>
        <w:t>. The term “Approved Backflow Prevention Assembly” shall</w:t>
      </w:r>
      <w:r w:rsidR="007E3E0F" w:rsidRPr="00DF0860">
        <w:rPr>
          <w:color w:val="000000"/>
        </w:rPr>
        <w:t xml:space="preserve"> </w:t>
      </w:r>
      <w:r w:rsidRPr="00DF0860">
        <w:rPr>
          <w:color w:val="000000"/>
        </w:rPr>
        <w:t>mean an assembly that has been manufactured in full conformance with the standards</w:t>
      </w:r>
      <w:r w:rsidR="007E3E0F" w:rsidRPr="00DF0860">
        <w:rPr>
          <w:color w:val="000000"/>
        </w:rPr>
        <w:t xml:space="preserve"> </w:t>
      </w:r>
      <w:r w:rsidRPr="00DF0860">
        <w:rPr>
          <w:color w:val="000000"/>
        </w:rPr>
        <w:t>established by the American Water Works Association entitled:</w:t>
      </w:r>
    </w:p>
    <w:p w:rsidR="00437F69" w:rsidRPr="00DF0860" w:rsidRDefault="00437F69" w:rsidP="00437F69">
      <w:pPr>
        <w:pStyle w:val="NormalWeb"/>
        <w:spacing w:after="0"/>
        <w:ind w:left="2160"/>
      </w:pPr>
      <w:r w:rsidRPr="00DF0860">
        <w:rPr>
          <w:color w:val="000000"/>
        </w:rPr>
        <w:t>AWWA/ANSI C510-92¹ Standard for Double Check Valve Backflow</w:t>
      </w:r>
      <w:r w:rsidR="007E3E0F" w:rsidRPr="00DF0860">
        <w:rPr>
          <w:color w:val="000000"/>
        </w:rPr>
        <w:t xml:space="preserve"> </w:t>
      </w:r>
      <w:r w:rsidRPr="00DF0860">
        <w:rPr>
          <w:color w:val="000000"/>
        </w:rPr>
        <w:t>Prevention Assemblies;</w:t>
      </w:r>
      <w:r w:rsidR="007E3E0F" w:rsidRPr="00DF0860">
        <w:rPr>
          <w:color w:val="000000"/>
        </w:rPr>
        <w:t xml:space="preserve"> </w:t>
      </w:r>
      <w:r w:rsidRPr="00DF0860">
        <w:rPr>
          <w:color w:val="000000"/>
        </w:rPr>
        <w:t>AWWWA/ANSI C511-92¹ Standard for Reduced Pressure Principle Backflow</w:t>
      </w:r>
      <w:r w:rsidR="007E3E0F" w:rsidRPr="00DF0860">
        <w:rPr>
          <w:color w:val="000000"/>
        </w:rPr>
        <w:t xml:space="preserve"> </w:t>
      </w:r>
      <w:r w:rsidRPr="00DF0860">
        <w:rPr>
          <w:color w:val="000000"/>
        </w:rPr>
        <w:t>Prevention Assemblies;</w:t>
      </w:r>
      <w:r w:rsidR="007E3E0F" w:rsidRPr="00DF0860">
        <w:rPr>
          <w:color w:val="000000"/>
        </w:rPr>
        <w:t xml:space="preserve"> </w:t>
      </w:r>
      <w:r w:rsidRPr="00DF0860">
        <w:rPr>
          <w:color w:val="000000"/>
        </w:rPr>
        <w:t>And, have met completely the laboratory and field performance specifications of the</w:t>
      </w:r>
      <w:r w:rsidR="007E3E0F" w:rsidRPr="00DF0860">
        <w:rPr>
          <w:color w:val="000000"/>
        </w:rPr>
        <w:t xml:space="preserve"> </w:t>
      </w:r>
      <w:r w:rsidRPr="00DF0860">
        <w:rPr>
          <w:color w:val="000000"/>
        </w:rPr>
        <w:t>Foundation for Cross-Connection Control and Hydraulic Research of the University of</w:t>
      </w:r>
      <w:r w:rsidR="007E3E0F" w:rsidRPr="00DF0860">
        <w:rPr>
          <w:color w:val="000000"/>
        </w:rPr>
        <w:t xml:space="preserve"> </w:t>
      </w:r>
      <w:r w:rsidRPr="00DF0860">
        <w:rPr>
          <w:color w:val="000000"/>
        </w:rPr>
        <w:t>Southern California (USC FCCCHR) established in:</w:t>
      </w:r>
      <w:r w:rsidR="007E3E0F" w:rsidRPr="00DF0860">
        <w:rPr>
          <w:color w:val="000000"/>
        </w:rPr>
        <w:t xml:space="preserve"> </w:t>
      </w:r>
      <w:r w:rsidRPr="00DF0860">
        <w:rPr>
          <w:color w:val="000000"/>
        </w:rPr>
        <w:t xml:space="preserve">Specifications of Backflow Prevention Assemblies-Section 10 of the most current edition of the </w:t>
      </w:r>
      <w:r w:rsidRPr="00DF0860">
        <w:rPr>
          <w:i/>
          <w:iCs/>
          <w:color w:val="000000"/>
        </w:rPr>
        <w:t>Manual of Cross-Connection Control.</w:t>
      </w:r>
    </w:p>
    <w:p w:rsidR="00437F69" w:rsidRPr="00DF0860" w:rsidRDefault="00437F69" w:rsidP="00437F69">
      <w:pPr>
        <w:pStyle w:val="NormalWeb"/>
        <w:spacing w:after="0"/>
        <w:ind w:left="2160"/>
      </w:pPr>
      <w:r w:rsidRPr="00DF0860">
        <w:rPr>
          <w:color w:val="000000"/>
        </w:rPr>
        <w:lastRenderedPageBreak/>
        <w:t>Said AWWA and USA FCCCHR</w:t>
      </w:r>
      <w:r w:rsidRPr="00DF0860">
        <w:rPr>
          <w:i/>
          <w:iCs/>
          <w:color w:val="000000"/>
        </w:rPr>
        <w:t xml:space="preserve"> </w:t>
      </w:r>
      <w:r w:rsidRPr="00DF0860">
        <w:rPr>
          <w:color w:val="000000"/>
        </w:rPr>
        <w:t>standards and specifications have been adopted by the</w:t>
      </w:r>
      <w:r w:rsidR="007E3E0F" w:rsidRPr="00DF0860">
        <w:rPr>
          <w:color w:val="000000"/>
        </w:rPr>
        <w:t xml:space="preserve"> </w:t>
      </w:r>
      <w:r w:rsidRPr="00DF0860">
        <w:rPr>
          <w:color w:val="000000"/>
        </w:rPr>
        <w:t>Laclede Water District. Final approval shall be evidenced by a “Certificate of</w:t>
      </w:r>
      <w:r w:rsidR="007E3E0F" w:rsidRPr="00DF0860">
        <w:rPr>
          <w:color w:val="000000"/>
        </w:rPr>
        <w:t xml:space="preserve"> </w:t>
      </w:r>
      <w:r w:rsidRPr="00DF0860">
        <w:rPr>
          <w:color w:val="000000"/>
        </w:rPr>
        <w:t>Compliance” for the said AWWA standards; or “Certificate of Approval” for the said</w:t>
      </w:r>
      <w:r w:rsidR="007E3E0F" w:rsidRPr="00DF0860">
        <w:rPr>
          <w:color w:val="000000"/>
        </w:rPr>
        <w:t xml:space="preserve"> </w:t>
      </w:r>
      <w:r w:rsidRPr="00DF0860">
        <w:rPr>
          <w:color w:val="000000"/>
        </w:rPr>
        <w:t>USC FCCHR Specifications issued by an approved testing laboratory.</w:t>
      </w:r>
    </w:p>
    <w:p w:rsidR="00437F69" w:rsidRPr="00DF0860" w:rsidRDefault="00437F69" w:rsidP="00437F69">
      <w:pPr>
        <w:pStyle w:val="NormalWeb"/>
        <w:spacing w:after="0"/>
        <w:ind w:left="2160"/>
      </w:pPr>
      <w:r w:rsidRPr="00DF0860">
        <w:rPr>
          <w:color w:val="000000"/>
        </w:rPr>
        <w:t>The following testing laboratory has been qualified to test and approve backflow</w:t>
      </w:r>
      <w:r w:rsidR="007E3E0F" w:rsidRPr="00DF0860">
        <w:rPr>
          <w:color w:val="000000"/>
        </w:rPr>
        <w:t xml:space="preserve"> </w:t>
      </w:r>
      <w:r w:rsidRPr="00DF0860">
        <w:rPr>
          <w:color w:val="000000"/>
        </w:rPr>
        <w:t>prevention assemblies:</w:t>
      </w:r>
    </w:p>
    <w:p w:rsidR="008B00A0" w:rsidRPr="00DF0860" w:rsidRDefault="00437F69" w:rsidP="008B00A0">
      <w:pPr>
        <w:pStyle w:val="NormalWeb"/>
        <w:spacing w:after="0"/>
        <w:ind w:left="2160"/>
        <w:jc w:val="center"/>
        <w:rPr>
          <w:b/>
          <w:color w:val="000000"/>
          <w:sz w:val="18"/>
          <w:szCs w:val="18"/>
        </w:rPr>
      </w:pPr>
      <w:r w:rsidRPr="00DF0860">
        <w:rPr>
          <w:b/>
          <w:color w:val="000000"/>
          <w:sz w:val="18"/>
          <w:szCs w:val="18"/>
        </w:rPr>
        <w:t>Foundation for Cross-Connection Control and Hydraulic Research</w:t>
      </w:r>
    </w:p>
    <w:p w:rsidR="00437F69" w:rsidRPr="00DF0860" w:rsidRDefault="00437F69" w:rsidP="008B00A0">
      <w:pPr>
        <w:pStyle w:val="NormalWeb"/>
        <w:spacing w:after="0"/>
        <w:ind w:left="2160"/>
        <w:jc w:val="center"/>
        <w:rPr>
          <w:b/>
          <w:sz w:val="18"/>
          <w:szCs w:val="18"/>
        </w:rPr>
      </w:pPr>
      <w:r w:rsidRPr="00DF0860">
        <w:rPr>
          <w:b/>
          <w:color w:val="000000"/>
          <w:sz w:val="18"/>
          <w:szCs w:val="18"/>
        </w:rPr>
        <w:t>University of Southern California</w:t>
      </w:r>
    </w:p>
    <w:p w:rsidR="00437F69" w:rsidRPr="00DF0860" w:rsidRDefault="00437F69" w:rsidP="008B00A0">
      <w:pPr>
        <w:pStyle w:val="NormalWeb"/>
        <w:spacing w:after="0"/>
        <w:ind w:left="2160"/>
        <w:jc w:val="center"/>
        <w:rPr>
          <w:b/>
          <w:sz w:val="18"/>
          <w:szCs w:val="18"/>
        </w:rPr>
      </w:pPr>
      <w:r w:rsidRPr="00DF0860">
        <w:rPr>
          <w:b/>
          <w:color w:val="000000"/>
          <w:sz w:val="18"/>
          <w:szCs w:val="18"/>
        </w:rPr>
        <w:t>KAP-200 University Park CMC-2531</w:t>
      </w:r>
    </w:p>
    <w:p w:rsidR="00437F69" w:rsidRPr="00DF0860" w:rsidRDefault="00437F69" w:rsidP="008B00A0">
      <w:pPr>
        <w:pStyle w:val="NormalWeb"/>
        <w:spacing w:after="0"/>
        <w:ind w:left="2160"/>
        <w:jc w:val="center"/>
        <w:rPr>
          <w:b/>
          <w:sz w:val="18"/>
          <w:szCs w:val="18"/>
        </w:rPr>
      </w:pPr>
      <w:r w:rsidRPr="00DF0860">
        <w:rPr>
          <w:b/>
          <w:color w:val="000000"/>
          <w:sz w:val="18"/>
          <w:szCs w:val="18"/>
        </w:rPr>
        <w:t>Los Angeles, California 90089-2531</w:t>
      </w:r>
    </w:p>
    <w:p w:rsidR="00437F69" w:rsidRPr="00DF0860" w:rsidRDefault="00437F69" w:rsidP="00437F69">
      <w:pPr>
        <w:pStyle w:val="NormalWeb"/>
        <w:spacing w:after="0"/>
        <w:ind w:left="2160"/>
      </w:pPr>
      <w:r w:rsidRPr="00DF0860">
        <w:rPr>
          <w:color w:val="000000"/>
        </w:rPr>
        <w:t>Testing laboratories other then the laboratory listed above will be added to an</w:t>
      </w:r>
      <w:r w:rsidR="007E3E0F" w:rsidRPr="00DF0860">
        <w:rPr>
          <w:color w:val="000000"/>
        </w:rPr>
        <w:t xml:space="preserve"> </w:t>
      </w:r>
      <w:r w:rsidRPr="00DF0860">
        <w:rPr>
          <w:color w:val="000000"/>
        </w:rPr>
        <w:t>approved list as they are qualified by the Laclede Water District.</w:t>
      </w:r>
      <w:r w:rsidR="007E3E0F" w:rsidRPr="00DF0860">
        <w:rPr>
          <w:color w:val="000000"/>
        </w:rPr>
        <w:t xml:space="preserve"> </w:t>
      </w:r>
      <w:r w:rsidRPr="00DF0860">
        <w:rPr>
          <w:color w:val="000000"/>
        </w:rPr>
        <w:t>Backflow preventers which may be subjected to backpressure or backsiphonage that</w:t>
      </w:r>
      <w:r w:rsidR="007E3E0F" w:rsidRPr="00DF0860">
        <w:rPr>
          <w:color w:val="000000"/>
        </w:rPr>
        <w:t xml:space="preserve"> </w:t>
      </w:r>
      <w:r w:rsidRPr="00DF0860">
        <w:rPr>
          <w:color w:val="000000"/>
        </w:rPr>
        <w:t>have been fully tested and have been granted a Certificate of Approval by said</w:t>
      </w:r>
      <w:r w:rsidR="007E3E0F" w:rsidRPr="00DF0860">
        <w:rPr>
          <w:color w:val="000000"/>
        </w:rPr>
        <w:t xml:space="preserve"> </w:t>
      </w:r>
      <w:r w:rsidRPr="00DF0860">
        <w:rPr>
          <w:color w:val="000000"/>
        </w:rPr>
        <w:t>qualified laboratory and are listed on the laboratory's current list of approved backflow</w:t>
      </w:r>
      <w:r w:rsidR="007E3E0F" w:rsidRPr="00DF0860">
        <w:rPr>
          <w:color w:val="000000"/>
        </w:rPr>
        <w:t xml:space="preserve"> </w:t>
      </w:r>
      <w:r w:rsidRPr="00DF0860">
        <w:rPr>
          <w:color w:val="000000"/>
        </w:rPr>
        <w:t>prevention assemblies may be used without further test or qualification.</w:t>
      </w:r>
    </w:p>
    <w:p w:rsidR="00437F69" w:rsidRPr="00DF0860" w:rsidRDefault="00437F69" w:rsidP="00437F69">
      <w:pPr>
        <w:pStyle w:val="NormalWeb"/>
        <w:spacing w:after="0"/>
        <w:ind w:left="2160"/>
      </w:pPr>
      <w:r w:rsidRPr="00DF0860">
        <w:rPr>
          <w:b/>
          <w:bCs/>
          <w:color w:val="000000"/>
        </w:rPr>
        <w:t xml:space="preserve">3.2.6 </w:t>
      </w:r>
      <w:r w:rsidRPr="00DF0860">
        <w:rPr>
          <w:color w:val="000000"/>
        </w:rPr>
        <w:t xml:space="preserve">It shall be the duty of the consumer at any premises where backflow prevention assemblies are installed to have a field test performed by a certified backflow prevention assembly tester upon installation and at least once per year. In those instances where </w:t>
      </w:r>
      <w:r w:rsidRPr="00DF0860">
        <w:rPr>
          <w:i/>
          <w:iCs/>
          <w:color w:val="000000"/>
        </w:rPr>
        <w:t xml:space="preserve">Official </w:t>
      </w:r>
      <w:r w:rsidRPr="00DF0860">
        <w:rPr>
          <w:color w:val="000000"/>
        </w:rPr>
        <w:t xml:space="preserve">deems the hazard to be great enough, he may require field tests at more frequent intervals. These tests shall be at the expense of the water user and shall be performed by a certified tester. The consumer shall notify the </w:t>
      </w:r>
      <w:r w:rsidRPr="00DF0860">
        <w:rPr>
          <w:i/>
          <w:iCs/>
          <w:color w:val="000000"/>
        </w:rPr>
        <w:t xml:space="preserve">Water Department </w:t>
      </w:r>
      <w:r w:rsidRPr="00DF0860">
        <w:rPr>
          <w:color w:val="000000"/>
        </w:rPr>
        <w:t xml:space="preserve">in advance when the tests are to be undertaken so that an official representative may witness the field tests if so desired. These assemblies shall be repaired, overhauled or replaced at the expense of the consumer whenever said assemblies are found to be defective. Records of such tests, repairs and overhaul shall be kept and made available to the </w:t>
      </w:r>
      <w:r w:rsidRPr="00DF0860">
        <w:rPr>
          <w:i/>
          <w:iCs/>
          <w:color w:val="000000"/>
        </w:rPr>
        <w:t>Water Department</w:t>
      </w:r>
      <w:r w:rsidRPr="00DF0860">
        <w:rPr>
          <w:color w:val="000000"/>
        </w:rPr>
        <w:t xml:space="preserve">. </w:t>
      </w:r>
    </w:p>
    <w:p w:rsidR="00437F69" w:rsidRPr="00DF0860" w:rsidRDefault="00437F69" w:rsidP="00437F69">
      <w:pPr>
        <w:pStyle w:val="NormalWeb"/>
        <w:spacing w:after="0"/>
        <w:ind w:left="2160"/>
      </w:pPr>
      <w:r w:rsidRPr="00DF0860">
        <w:rPr>
          <w:b/>
          <w:bCs/>
          <w:color w:val="000000"/>
        </w:rPr>
        <w:t xml:space="preserve">3.2.7 </w:t>
      </w:r>
      <w:r w:rsidRPr="00DF0860">
        <w:rPr>
          <w:color w:val="000000"/>
        </w:rPr>
        <w:t>All presently installed backflow prevention assemblies which do not meet the</w:t>
      </w:r>
      <w:r w:rsidR="007E3E0F" w:rsidRPr="00DF0860">
        <w:rPr>
          <w:color w:val="000000"/>
        </w:rPr>
        <w:t xml:space="preserve"> </w:t>
      </w:r>
      <w:r w:rsidRPr="00DF0860">
        <w:rPr>
          <w:color w:val="000000"/>
        </w:rPr>
        <w:t xml:space="preserve">requirements of this section but were approved devices for the purposes described herein at the time of installation and which have been properly maintained, shall, except for testing and maintenance requirements under subsection 3.2.6, be excluded from the requirements of these rules so long as the </w:t>
      </w:r>
      <w:r w:rsidRPr="00DF0860">
        <w:rPr>
          <w:i/>
          <w:iCs/>
          <w:color w:val="000000"/>
        </w:rPr>
        <w:t xml:space="preserve">Water Department </w:t>
      </w:r>
      <w:r w:rsidRPr="00DF0860">
        <w:rPr>
          <w:color w:val="000000"/>
        </w:rPr>
        <w:t xml:space="preserve">is assured that they will satisfactorily protect the water purveyor's system. Whenever the existing device is moved from the present location or requires more minimum maintenance or when the </w:t>
      </w:r>
      <w:r w:rsidRPr="00DF0860">
        <w:rPr>
          <w:i/>
          <w:iCs/>
          <w:color w:val="000000"/>
        </w:rPr>
        <w:t xml:space="preserve">Water Department </w:t>
      </w:r>
      <w:r w:rsidRPr="00DF0860">
        <w:rPr>
          <w:color w:val="000000"/>
        </w:rPr>
        <w:t>finds that the maintenance constitutes a hazard to health, the unit shall be replaced by an approved backflow prevention assembly meeting the requirements of this section.</w:t>
      </w:r>
    </w:p>
    <w:p w:rsidR="00437F69" w:rsidRPr="00DF0860" w:rsidRDefault="00437F69" w:rsidP="00C51CEA">
      <w:pPr>
        <w:pStyle w:val="NormalWeb"/>
        <w:numPr>
          <w:ilvl w:val="1"/>
          <w:numId w:val="10"/>
        </w:numPr>
        <w:spacing w:after="100" w:afterAutospacing="1"/>
        <w:rPr>
          <w:b/>
          <w:color w:val="000000"/>
        </w:rPr>
      </w:pPr>
      <w:r w:rsidRPr="00DF0860">
        <w:rPr>
          <w:color w:val="000000"/>
        </w:rPr>
        <w:t xml:space="preserve">The </w:t>
      </w:r>
      <w:r w:rsidRPr="00DF0860">
        <w:rPr>
          <w:i/>
          <w:iCs/>
          <w:color w:val="000000"/>
        </w:rPr>
        <w:t xml:space="preserve">Water department </w:t>
      </w:r>
      <w:r w:rsidRPr="00DF0860">
        <w:rPr>
          <w:color w:val="000000"/>
        </w:rPr>
        <w:t>shall make recommendations for the rules and policies with</w:t>
      </w:r>
      <w:r w:rsidR="007E3E0F" w:rsidRPr="00DF0860">
        <w:rPr>
          <w:color w:val="000000"/>
        </w:rPr>
        <w:t xml:space="preserve"> </w:t>
      </w:r>
      <w:r w:rsidRPr="00DF0860">
        <w:rPr>
          <w:color w:val="000000"/>
        </w:rPr>
        <w:t>respect to the enforcement of this ordinance. All such rules and policies shall be</w:t>
      </w:r>
      <w:r w:rsidR="007E3E0F" w:rsidRPr="00DF0860">
        <w:rPr>
          <w:color w:val="000000"/>
        </w:rPr>
        <w:t xml:space="preserve"> </w:t>
      </w:r>
      <w:r w:rsidRPr="00DF0860">
        <w:rPr>
          <w:color w:val="000000"/>
        </w:rPr>
        <w:t>consistent with the provisions of this ordinance as revie</w:t>
      </w:r>
      <w:r w:rsidR="007E3E0F" w:rsidRPr="00DF0860">
        <w:rPr>
          <w:color w:val="000000"/>
        </w:rPr>
        <w:t xml:space="preserve">wed and approved by the Laclede </w:t>
      </w:r>
      <w:r w:rsidRPr="00DF0860">
        <w:rPr>
          <w:color w:val="000000"/>
        </w:rPr>
        <w:t>Water District.</w:t>
      </w:r>
    </w:p>
    <w:p w:rsidR="0093098D" w:rsidRDefault="0093098D" w:rsidP="0093098D">
      <w:pPr>
        <w:pStyle w:val="NormalWeb"/>
        <w:spacing w:after="100" w:afterAutospacing="1"/>
        <w:ind w:left="1440"/>
        <w:rPr>
          <w:color w:val="000000"/>
        </w:rPr>
      </w:pPr>
    </w:p>
    <w:p w:rsidR="006F3BD3" w:rsidRPr="00DF0860" w:rsidRDefault="006F3BD3" w:rsidP="0093098D">
      <w:pPr>
        <w:pStyle w:val="NormalWeb"/>
        <w:spacing w:after="100" w:afterAutospacing="1"/>
        <w:ind w:left="1440"/>
        <w:rPr>
          <w:color w:val="000000"/>
        </w:rPr>
      </w:pPr>
    </w:p>
    <w:p w:rsidR="0093098D" w:rsidRPr="00DF0860" w:rsidRDefault="0093098D" w:rsidP="0093098D">
      <w:pPr>
        <w:spacing w:before="100" w:beforeAutospacing="1" w:after="100" w:afterAutospacing="1" w:line="240" w:lineRule="auto"/>
        <w:jc w:val="center"/>
        <w:rPr>
          <w:rFonts w:ascii="Times New Roman" w:eastAsia="Times New Roman" w:hAnsi="Times New Roman" w:cs="Times New Roman"/>
          <w:b/>
          <w:color w:val="000000"/>
          <w:sz w:val="32"/>
          <w:szCs w:val="32"/>
        </w:rPr>
      </w:pPr>
      <w:r w:rsidRPr="00DF0860">
        <w:rPr>
          <w:rFonts w:ascii="Times New Roman" w:eastAsia="Times New Roman" w:hAnsi="Times New Roman" w:cs="Times New Roman"/>
          <w:b/>
          <w:color w:val="000000"/>
          <w:sz w:val="32"/>
          <w:szCs w:val="32"/>
        </w:rPr>
        <w:t>Section 17</w:t>
      </w:r>
    </w:p>
    <w:p w:rsidR="0093098D" w:rsidRPr="00DF0860" w:rsidRDefault="0093098D" w:rsidP="0093098D">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F0860">
        <w:rPr>
          <w:rFonts w:ascii="Times New Roman" w:eastAsia="Times New Roman" w:hAnsi="Times New Roman" w:cs="Times New Roman"/>
          <w:b/>
          <w:color w:val="000000"/>
          <w:sz w:val="24"/>
          <w:szCs w:val="24"/>
        </w:rPr>
        <w:t>REPEALER CLAUSE</w:t>
      </w:r>
    </w:p>
    <w:p w:rsidR="0093098D" w:rsidRPr="00DF0860" w:rsidRDefault="0093098D" w:rsidP="0093098D">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All previous ordinances or resolutions of this District or parts thereof, insofar as they are in conflict with this Ordinance, are hereby repealed and rescinded.</w:t>
      </w:r>
    </w:p>
    <w:p w:rsidR="0093098D" w:rsidRPr="00DF0860" w:rsidRDefault="0093098D" w:rsidP="0093098D">
      <w:pPr>
        <w:spacing w:before="100" w:beforeAutospacing="1" w:after="100" w:afterAutospacing="1" w:line="240" w:lineRule="auto"/>
        <w:jc w:val="center"/>
        <w:rPr>
          <w:rFonts w:ascii="Times New Roman" w:eastAsia="Times New Roman" w:hAnsi="Times New Roman" w:cs="Times New Roman"/>
          <w:b/>
          <w:color w:val="000000"/>
          <w:sz w:val="32"/>
          <w:szCs w:val="32"/>
        </w:rPr>
      </w:pPr>
      <w:r w:rsidRPr="00DF0860">
        <w:rPr>
          <w:rFonts w:ascii="Times New Roman" w:eastAsia="Times New Roman" w:hAnsi="Times New Roman" w:cs="Times New Roman"/>
          <w:b/>
          <w:color w:val="000000"/>
          <w:sz w:val="32"/>
          <w:szCs w:val="32"/>
        </w:rPr>
        <w:t>Section 18</w:t>
      </w:r>
    </w:p>
    <w:p w:rsidR="0093098D" w:rsidRPr="00DF0860" w:rsidRDefault="0093098D" w:rsidP="0093098D">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F0860">
        <w:rPr>
          <w:rFonts w:ascii="Times New Roman" w:eastAsia="Times New Roman" w:hAnsi="Times New Roman" w:cs="Times New Roman"/>
          <w:b/>
          <w:color w:val="000000"/>
          <w:sz w:val="24"/>
          <w:szCs w:val="24"/>
        </w:rPr>
        <w:t>SEVERABILITY CLAUSE</w:t>
      </w:r>
    </w:p>
    <w:p w:rsidR="0093098D" w:rsidRPr="00DF0860" w:rsidRDefault="0093098D" w:rsidP="0093098D">
      <w:pPr>
        <w:spacing w:before="100" w:beforeAutospacing="1" w:after="100" w:afterAutospacing="1" w:line="240" w:lineRule="auto"/>
        <w:rPr>
          <w:rFonts w:ascii="Times New Roman" w:eastAsia="Times New Roman" w:hAnsi="Times New Roman" w:cs="Times New Roman"/>
          <w:b/>
          <w:color w:val="000000"/>
          <w:sz w:val="32"/>
          <w:szCs w:val="32"/>
        </w:rPr>
      </w:pPr>
      <w:r w:rsidRPr="00DF0860">
        <w:rPr>
          <w:rFonts w:ascii="Times New Roman" w:eastAsia="Times New Roman" w:hAnsi="Times New Roman" w:cs="Times New Roman"/>
          <w:color w:val="000000"/>
          <w:sz w:val="24"/>
          <w:szCs w:val="24"/>
        </w:rPr>
        <w:t>If any section, subsection, paragraph, sentence or provision hereof or the application thereof to any particular circumstance shall ever be held invalid or unenforceable, such holding shall not affect the remainder hereof, which shall continue in full force and effect and applicable to all circumstances to which it may validly apply.</w:t>
      </w:r>
    </w:p>
    <w:p w:rsidR="00A016B5" w:rsidRPr="00DF0860" w:rsidRDefault="00A016B5" w:rsidP="0093098D">
      <w:pPr>
        <w:spacing w:before="100" w:beforeAutospacing="1" w:after="100" w:afterAutospacing="1" w:line="240" w:lineRule="auto"/>
        <w:jc w:val="center"/>
        <w:rPr>
          <w:rFonts w:ascii="Times New Roman" w:eastAsia="Times New Roman" w:hAnsi="Times New Roman" w:cs="Times New Roman"/>
          <w:b/>
          <w:color w:val="000000"/>
          <w:sz w:val="32"/>
          <w:szCs w:val="32"/>
        </w:rPr>
      </w:pPr>
    </w:p>
    <w:p w:rsidR="00A016B5" w:rsidRPr="00DF0860" w:rsidRDefault="00A016B5" w:rsidP="0093098D">
      <w:pPr>
        <w:spacing w:before="100" w:beforeAutospacing="1" w:after="100" w:afterAutospacing="1" w:line="240" w:lineRule="auto"/>
        <w:jc w:val="center"/>
        <w:rPr>
          <w:rFonts w:ascii="Times New Roman" w:eastAsia="Times New Roman" w:hAnsi="Times New Roman" w:cs="Times New Roman"/>
          <w:b/>
          <w:color w:val="000000"/>
          <w:sz w:val="32"/>
          <w:szCs w:val="32"/>
        </w:rPr>
      </w:pPr>
    </w:p>
    <w:p w:rsidR="00A016B5" w:rsidRPr="00DF0860" w:rsidRDefault="00A016B5" w:rsidP="0093098D">
      <w:pPr>
        <w:spacing w:before="100" w:beforeAutospacing="1" w:after="100" w:afterAutospacing="1" w:line="240" w:lineRule="auto"/>
        <w:jc w:val="center"/>
        <w:rPr>
          <w:rFonts w:ascii="Times New Roman" w:eastAsia="Times New Roman" w:hAnsi="Times New Roman" w:cs="Times New Roman"/>
          <w:b/>
          <w:color w:val="000000"/>
          <w:sz w:val="32"/>
          <w:szCs w:val="32"/>
        </w:rPr>
      </w:pPr>
    </w:p>
    <w:p w:rsidR="00A016B5" w:rsidRPr="00DF0860" w:rsidRDefault="00A016B5" w:rsidP="0093098D">
      <w:pPr>
        <w:spacing w:before="100" w:beforeAutospacing="1" w:after="100" w:afterAutospacing="1" w:line="240" w:lineRule="auto"/>
        <w:jc w:val="center"/>
        <w:rPr>
          <w:rFonts w:ascii="Times New Roman" w:eastAsia="Times New Roman" w:hAnsi="Times New Roman" w:cs="Times New Roman"/>
          <w:b/>
          <w:color w:val="000000"/>
          <w:sz w:val="32"/>
          <w:szCs w:val="32"/>
        </w:rPr>
      </w:pPr>
    </w:p>
    <w:p w:rsidR="00A016B5" w:rsidRPr="00DF0860" w:rsidRDefault="00A016B5" w:rsidP="0093098D">
      <w:pPr>
        <w:spacing w:before="100" w:beforeAutospacing="1" w:after="100" w:afterAutospacing="1" w:line="240" w:lineRule="auto"/>
        <w:jc w:val="center"/>
        <w:rPr>
          <w:rFonts w:ascii="Times New Roman" w:eastAsia="Times New Roman" w:hAnsi="Times New Roman" w:cs="Times New Roman"/>
          <w:b/>
          <w:color w:val="000000"/>
          <w:sz w:val="32"/>
          <w:szCs w:val="32"/>
        </w:rPr>
      </w:pPr>
    </w:p>
    <w:p w:rsidR="00A016B5" w:rsidRPr="00DF0860" w:rsidRDefault="00A016B5" w:rsidP="0093098D">
      <w:pPr>
        <w:spacing w:before="100" w:beforeAutospacing="1" w:after="100" w:afterAutospacing="1" w:line="240" w:lineRule="auto"/>
        <w:jc w:val="center"/>
        <w:rPr>
          <w:rFonts w:ascii="Times New Roman" w:eastAsia="Times New Roman" w:hAnsi="Times New Roman" w:cs="Times New Roman"/>
          <w:b/>
          <w:color w:val="000000"/>
          <w:sz w:val="32"/>
          <w:szCs w:val="32"/>
        </w:rPr>
      </w:pPr>
    </w:p>
    <w:p w:rsidR="00A016B5" w:rsidRPr="00DF0860" w:rsidRDefault="00A016B5" w:rsidP="0093098D">
      <w:pPr>
        <w:spacing w:before="100" w:beforeAutospacing="1" w:after="100" w:afterAutospacing="1" w:line="240" w:lineRule="auto"/>
        <w:jc w:val="center"/>
        <w:rPr>
          <w:rFonts w:ascii="Times New Roman" w:eastAsia="Times New Roman" w:hAnsi="Times New Roman" w:cs="Times New Roman"/>
          <w:b/>
          <w:color w:val="000000"/>
          <w:sz w:val="32"/>
          <w:szCs w:val="32"/>
        </w:rPr>
      </w:pPr>
    </w:p>
    <w:p w:rsidR="00A016B5" w:rsidRPr="00DF0860" w:rsidRDefault="00A016B5" w:rsidP="0093098D">
      <w:pPr>
        <w:spacing w:before="100" w:beforeAutospacing="1" w:after="100" w:afterAutospacing="1" w:line="240" w:lineRule="auto"/>
        <w:jc w:val="center"/>
        <w:rPr>
          <w:rFonts w:ascii="Times New Roman" w:eastAsia="Times New Roman" w:hAnsi="Times New Roman" w:cs="Times New Roman"/>
          <w:b/>
          <w:color w:val="000000"/>
          <w:sz w:val="32"/>
          <w:szCs w:val="32"/>
        </w:rPr>
      </w:pPr>
    </w:p>
    <w:p w:rsidR="00A016B5" w:rsidRPr="00DF0860" w:rsidRDefault="00A016B5" w:rsidP="0093098D">
      <w:pPr>
        <w:spacing w:before="100" w:beforeAutospacing="1" w:after="100" w:afterAutospacing="1" w:line="240" w:lineRule="auto"/>
        <w:jc w:val="center"/>
        <w:rPr>
          <w:rFonts w:ascii="Times New Roman" w:eastAsia="Times New Roman" w:hAnsi="Times New Roman" w:cs="Times New Roman"/>
          <w:b/>
          <w:color w:val="000000"/>
          <w:sz w:val="32"/>
          <w:szCs w:val="32"/>
        </w:rPr>
      </w:pPr>
    </w:p>
    <w:p w:rsidR="00A016B5" w:rsidRPr="00DF0860" w:rsidRDefault="00A016B5" w:rsidP="0093098D">
      <w:pPr>
        <w:spacing w:before="100" w:beforeAutospacing="1" w:after="100" w:afterAutospacing="1" w:line="240" w:lineRule="auto"/>
        <w:jc w:val="center"/>
        <w:rPr>
          <w:rFonts w:ascii="Times New Roman" w:eastAsia="Times New Roman" w:hAnsi="Times New Roman" w:cs="Times New Roman"/>
          <w:b/>
          <w:color w:val="000000"/>
          <w:sz w:val="32"/>
          <w:szCs w:val="32"/>
        </w:rPr>
      </w:pPr>
    </w:p>
    <w:p w:rsidR="00A016B5" w:rsidRPr="00DF0860" w:rsidRDefault="00A016B5" w:rsidP="0093098D">
      <w:pPr>
        <w:spacing w:before="100" w:beforeAutospacing="1" w:after="100" w:afterAutospacing="1" w:line="240" w:lineRule="auto"/>
        <w:jc w:val="center"/>
        <w:rPr>
          <w:rFonts w:ascii="Times New Roman" w:eastAsia="Times New Roman" w:hAnsi="Times New Roman" w:cs="Times New Roman"/>
          <w:b/>
          <w:color w:val="000000"/>
          <w:sz w:val="32"/>
          <w:szCs w:val="32"/>
        </w:rPr>
      </w:pPr>
    </w:p>
    <w:p w:rsidR="00A016B5" w:rsidRPr="00DF0860" w:rsidRDefault="00A016B5" w:rsidP="0093098D">
      <w:pPr>
        <w:spacing w:before="100" w:beforeAutospacing="1" w:after="100" w:afterAutospacing="1" w:line="240" w:lineRule="auto"/>
        <w:jc w:val="center"/>
        <w:rPr>
          <w:rFonts w:ascii="Times New Roman" w:eastAsia="Times New Roman" w:hAnsi="Times New Roman" w:cs="Times New Roman"/>
          <w:b/>
          <w:color w:val="000000"/>
          <w:sz w:val="32"/>
          <w:szCs w:val="32"/>
        </w:rPr>
      </w:pPr>
    </w:p>
    <w:p w:rsidR="00A016B5" w:rsidRPr="00DF0860" w:rsidRDefault="00A016B5" w:rsidP="0093098D">
      <w:pPr>
        <w:spacing w:before="100" w:beforeAutospacing="1" w:after="100" w:afterAutospacing="1" w:line="240" w:lineRule="auto"/>
        <w:jc w:val="center"/>
        <w:rPr>
          <w:rFonts w:ascii="Times New Roman" w:eastAsia="Times New Roman" w:hAnsi="Times New Roman" w:cs="Times New Roman"/>
          <w:b/>
          <w:color w:val="000000"/>
          <w:sz w:val="32"/>
          <w:szCs w:val="32"/>
        </w:rPr>
      </w:pPr>
    </w:p>
    <w:p w:rsidR="00A016B5" w:rsidRDefault="00A016B5" w:rsidP="0093098D">
      <w:pPr>
        <w:spacing w:before="100" w:beforeAutospacing="1" w:after="100" w:afterAutospacing="1" w:line="240" w:lineRule="auto"/>
        <w:jc w:val="center"/>
        <w:rPr>
          <w:rFonts w:ascii="Times New Roman" w:eastAsia="Times New Roman" w:hAnsi="Times New Roman" w:cs="Times New Roman"/>
          <w:b/>
          <w:color w:val="000000"/>
          <w:sz w:val="32"/>
          <w:szCs w:val="32"/>
        </w:rPr>
      </w:pPr>
    </w:p>
    <w:p w:rsidR="008C39CE" w:rsidRDefault="008C39CE" w:rsidP="0093098D">
      <w:pPr>
        <w:spacing w:before="100" w:beforeAutospacing="1" w:after="100" w:afterAutospacing="1" w:line="240" w:lineRule="auto"/>
        <w:jc w:val="center"/>
        <w:rPr>
          <w:rFonts w:ascii="Times New Roman" w:eastAsia="Times New Roman" w:hAnsi="Times New Roman" w:cs="Times New Roman"/>
          <w:b/>
          <w:color w:val="000000"/>
          <w:sz w:val="32"/>
          <w:szCs w:val="32"/>
        </w:rPr>
      </w:pPr>
    </w:p>
    <w:p w:rsidR="008C39CE" w:rsidRPr="00DF0860" w:rsidRDefault="008C39CE" w:rsidP="0093098D">
      <w:pPr>
        <w:spacing w:before="100" w:beforeAutospacing="1" w:after="100" w:afterAutospacing="1" w:line="240" w:lineRule="auto"/>
        <w:jc w:val="center"/>
        <w:rPr>
          <w:rFonts w:ascii="Times New Roman" w:eastAsia="Times New Roman" w:hAnsi="Times New Roman" w:cs="Times New Roman"/>
          <w:b/>
          <w:color w:val="000000"/>
          <w:sz w:val="32"/>
          <w:szCs w:val="32"/>
        </w:rPr>
      </w:pPr>
    </w:p>
    <w:p w:rsidR="0093098D" w:rsidRPr="00DF0860" w:rsidRDefault="0093098D" w:rsidP="0093098D">
      <w:pPr>
        <w:spacing w:before="100" w:beforeAutospacing="1" w:after="100" w:afterAutospacing="1" w:line="240" w:lineRule="auto"/>
        <w:jc w:val="center"/>
        <w:rPr>
          <w:rFonts w:ascii="Times New Roman" w:eastAsia="Times New Roman" w:hAnsi="Times New Roman" w:cs="Times New Roman"/>
          <w:b/>
          <w:color w:val="000000"/>
          <w:sz w:val="32"/>
          <w:szCs w:val="32"/>
        </w:rPr>
      </w:pPr>
      <w:r w:rsidRPr="00DF0860">
        <w:rPr>
          <w:rFonts w:ascii="Times New Roman" w:eastAsia="Times New Roman" w:hAnsi="Times New Roman" w:cs="Times New Roman"/>
          <w:b/>
          <w:color w:val="000000"/>
          <w:sz w:val="32"/>
          <w:szCs w:val="32"/>
        </w:rPr>
        <w:t>Section 19</w:t>
      </w:r>
    </w:p>
    <w:p w:rsidR="00E67C1B" w:rsidRPr="00DF0860" w:rsidRDefault="00E67C1B" w:rsidP="00E67C1B">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F0860">
        <w:rPr>
          <w:rFonts w:ascii="Times New Roman" w:eastAsia="Times New Roman" w:hAnsi="Times New Roman" w:cs="Times New Roman"/>
          <w:b/>
          <w:color w:val="000000"/>
          <w:sz w:val="24"/>
          <w:szCs w:val="24"/>
        </w:rPr>
        <w:t>EFFECTIVE DATE</w:t>
      </w:r>
    </w:p>
    <w:p w:rsidR="00873C62" w:rsidRPr="004B3DC3" w:rsidRDefault="00873C62" w:rsidP="00873C62">
      <w:pPr>
        <w:pStyle w:val="NormalWeb"/>
        <w:spacing w:after="0"/>
      </w:pPr>
      <w:r w:rsidRPr="00DF0860">
        <w:rPr>
          <w:b/>
          <w:bCs/>
        </w:rPr>
        <w:t xml:space="preserve">EFFECTIVE DATE: </w:t>
      </w:r>
      <w:r w:rsidRPr="00DF0860">
        <w:t>Upon the passage and approval of this Ordinance,</w:t>
      </w:r>
      <w:r w:rsidRPr="00DF0860">
        <w:rPr>
          <w:color w:val="000000"/>
        </w:rPr>
        <w:t xml:space="preserve"> the Ordinance shall be in full force and effect upon its publication in summary form according to law in the “Bonner County Daily Bee”, a newspaper of general circulation in the Laclede Water District and hereby designated as the official newspaper for the publication of the Ordinance and shall take effect on </w:t>
      </w:r>
      <w:r w:rsidR="004B3DC3">
        <w:t>April 10</w:t>
      </w:r>
      <w:r w:rsidR="004B3DC3" w:rsidRPr="004B3DC3">
        <w:rPr>
          <w:vertAlign w:val="superscript"/>
        </w:rPr>
        <w:t>th</w:t>
      </w:r>
      <w:r w:rsidR="004B3DC3">
        <w:t>, 2013.</w:t>
      </w:r>
    </w:p>
    <w:p w:rsidR="00873C62" w:rsidRPr="00DF0860" w:rsidRDefault="00873C62" w:rsidP="00873C62">
      <w:pPr>
        <w:pStyle w:val="NormalWeb"/>
        <w:spacing w:after="0"/>
      </w:pPr>
    </w:p>
    <w:p w:rsidR="00873C62" w:rsidRPr="00DF0860" w:rsidRDefault="00873C62" w:rsidP="00873C62">
      <w:pPr>
        <w:pStyle w:val="NormalWeb"/>
        <w:spacing w:after="0"/>
      </w:pPr>
      <w:r w:rsidRPr="00DF0860">
        <w:rPr>
          <w:color w:val="000000"/>
        </w:rPr>
        <w:t xml:space="preserve">ADOPTED </w:t>
      </w:r>
      <w:r w:rsidR="008814E9" w:rsidRPr="00DF0860">
        <w:rPr>
          <w:color w:val="000000"/>
        </w:rPr>
        <w:t>[</w:t>
      </w:r>
      <w:r w:rsidRPr="00DF0860">
        <w:rPr>
          <w:color w:val="000000"/>
          <w:u w:val="single"/>
        </w:rPr>
        <w:t>and APPROVED</w:t>
      </w:r>
      <w:r w:rsidR="008814E9" w:rsidRPr="00DF0860">
        <w:rPr>
          <w:color w:val="000000"/>
          <w:u w:val="single"/>
        </w:rPr>
        <w:t>]</w:t>
      </w:r>
      <w:r w:rsidRPr="00DF0860">
        <w:rPr>
          <w:color w:val="000000"/>
        </w:rPr>
        <w:t xml:space="preserve"> this _________ day of ________________, 19____.</w:t>
      </w:r>
    </w:p>
    <w:p w:rsidR="00873C62" w:rsidRPr="00DF0860" w:rsidRDefault="00873C62" w:rsidP="00873C62">
      <w:pPr>
        <w:pStyle w:val="NormalWeb"/>
        <w:spacing w:after="0"/>
      </w:pPr>
    </w:p>
    <w:p w:rsidR="00873C62" w:rsidRPr="00DF0860" w:rsidRDefault="00873C62" w:rsidP="00873C62">
      <w:pPr>
        <w:pStyle w:val="NormalWeb"/>
        <w:spacing w:after="0"/>
      </w:pPr>
      <w:r w:rsidRPr="00DF0860">
        <w:rPr>
          <w:color w:val="000000"/>
        </w:rPr>
        <w:t xml:space="preserve">______________________________________  </w:t>
      </w:r>
      <w:r w:rsidRPr="00DF0860">
        <w:rPr>
          <w:color w:val="000000"/>
        </w:rPr>
        <w:tab/>
        <w:t>______________________________________</w:t>
      </w:r>
    </w:p>
    <w:p w:rsidR="00873C62" w:rsidRPr="00DF0860" w:rsidRDefault="003C0CE9" w:rsidP="00873C62">
      <w:pPr>
        <w:pStyle w:val="NormalWeb"/>
        <w:spacing w:after="0"/>
        <w:rPr>
          <w:i/>
          <w:color w:val="000000"/>
        </w:rPr>
      </w:pPr>
      <w:r w:rsidRPr="00DF0860">
        <w:rPr>
          <w:b/>
          <w:i/>
          <w:color w:val="000000"/>
        </w:rPr>
        <w:t xml:space="preserve">Randel </w:t>
      </w:r>
      <w:r w:rsidR="00C40550" w:rsidRPr="00DF0860">
        <w:rPr>
          <w:b/>
          <w:i/>
          <w:color w:val="000000"/>
        </w:rPr>
        <w:t xml:space="preserve">R. </w:t>
      </w:r>
      <w:r w:rsidR="006147FF" w:rsidRPr="00DF0860">
        <w:rPr>
          <w:b/>
          <w:i/>
          <w:color w:val="000000"/>
        </w:rPr>
        <w:t>McL</w:t>
      </w:r>
      <w:r w:rsidRPr="00DF0860">
        <w:rPr>
          <w:b/>
          <w:i/>
          <w:color w:val="000000"/>
        </w:rPr>
        <w:t>ain</w:t>
      </w:r>
      <w:r w:rsidR="00C16CFC" w:rsidRPr="00DF0860">
        <w:rPr>
          <w:b/>
          <w:i/>
          <w:color w:val="000000"/>
        </w:rPr>
        <w:t>, Chairperson</w:t>
      </w:r>
      <w:r w:rsidR="00C40550" w:rsidRPr="00DF0860">
        <w:rPr>
          <w:b/>
          <w:color w:val="000000"/>
        </w:rPr>
        <w:tab/>
      </w:r>
      <w:r w:rsidR="00C40550" w:rsidRPr="00DF0860">
        <w:rPr>
          <w:b/>
          <w:color w:val="000000"/>
        </w:rPr>
        <w:tab/>
        <w:t xml:space="preserve">            </w:t>
      </w:r>
      <w:r w:rsidRPr="00DF0860">
        <w:rPr>
          <w:b/>
          <w:i/>
          <w:color w:val="000000"/>
        </w:rPr>
        <w:t>Jessica M. Mortensen</w:t>
      </w:r>
      <w:r w:rsidR="00C16CFC" w:rsidRPr="00DF0860">
        <w:rPr>
          <w:b/>
          <w:i/>
          <w:color w:val="000000"/>
        </w:rPr>
        <w:t>, Secretar</w:t>
      </w:r>
      <w:r w:rsidR="00D35A77" w:rsidRPr="00DF0860">
        <w:rPr>
          <w:b/>
          <w:i/>
          <w:color w:val="000000"/>
        </w:rPr>
        <w:t>y</w:t>
      </w:r>
      <w:r w:rsidR="00C16CFC" w:rsidRPr="00DF0860">
        <w:rPr>
          <w:b/>
          <w:i/>
          <w:color w:val="000000"/>
        </w:rPr>
        <w:t>,</w:t>
      </w:r>
    </w:p>
    <w:p w:rsidR="00873C62" w:rsidRPr="00DF0860" w:rsidRDefault="00873C62" w:rsidP="00873C62">
      <w:pPr>
        <w:pStyle w:val="NormalWeb"/>
        <w:spacing w:after="0"/>
        <w:rPr>
          <w:color w:val="000000"/>
        </w:rPr>
      </w:pPr>
    </w:p>
    <w:p w:rsidR="00873C62" w:rsidRPr="00DF0860" w:rsidRDefault="00873C62" w:rsidP="00873C62">
      <w:pPr>
        <w:pStyle w:val="NormalWeb"/>
        <w:spacing w:after="0"/>
        <w:rPr>
          <w:color w:val="000000"/>
        </w:rPr>
      </w:pPr>
      <w:r w:rsidRPr="00DF0860">
        <w:rPr>
          <w:color w:val="000000"/>
        </w:rPr>
        <w:t>______________________________________</w:t>
      </w:r>
      <w:r w:rsidRPr="00DF0860">
        <w:rPr>
          <w:color w:val="000000"/>
        </w:rPr>
        <w:tab/>
        <w:t>______________________________________</w:t>
      </w:r>
    </w:p>
    <w:p w:rsidR="00873C62" w:rsidRPr="00DF0860" w:rsidRDefault="003C0CE9" w:rsidP="00873C62">
      <w:pPr>
        <w:pStyle w:val="NormalWeb"/>
        <w:spacing w:after="0"/>
        <w:rPr>
          <w:color w:val="000000"/>
        </w:rPr>
      </w:pPr>
      <w:r w:rsidRPr="00DF0860">
        <w:rPr>
          <w:b/>
          <w:i/>
          <w:color w:val="000000"/>
        </w:rPr>
        <w:t>Gerald E. Doyle</w:t>
      </w:r>
      <w:r w:rsidR="00C16CFC" w:rsidRPr="00DF0860">
        <w:rPr>
          <w:b/>
          <w:i/>
          <w:color w:val="000000"/>
        </w:rPr>
        <w:t>, Treasurer</w:t>
      </w:r>
      <w:r w:rsidRPr="00DF0860">
        <w:rPr>
          <w:b/>
          <w:color w:val="000000"/>
        </w:rPr>
        <w:tab/>
      </w:r>
      <w:r w:rsidRPr="00DF0860">
        <w:rPr>
          <w:b/>
          <w:color w:val="000000"/>
        </w:rPr>
        <w:tab/>
      </w:r>
      <w:r w:rsidRPr="00DF0860">
        <w:rPr>
          <w:b/>
          <w:color w:val="000000"/>
        </w:rPr>
        <w:tab/>
      </w:r>
      <w:r w:rsidRPr="00DF0860">
        <w:rPr>
          <w:b/>
          <w:color w:val="000000"/>
        </w:rPr>
        <w:tab/>
      </w:r>
      <w:r w:rsidRPr="00DF0860">
        <w:rPr>
          <w:b/>
          <w:i/>
          <w:color w:val="000000"/>
        </w:rPr>
        <w:t>Louis N. Knapik</w:t>
      </w:r>
      <w:r w:rsidR="00C16CFC" w:rsidRPr="00DF0860">
        <w:rPr>
          <w:b/>
          <w:i/>
          <w:color w:val="000000"/>
        </w:rPr>
        <w:t>,</w:t>
      </w:r>
      <w:r w:rsidRPr="00DF0860">
        <w:rPr>
          <w:b/>
          <w:color w:val="000000"/>
        </w:rPr>
        <w:t xml:space="preserve"> </w:t>
      </w:r>
      <w:r w:rsidR="00C16CFC" w:rsidRPr="00DF0860">
        <w:rPr>
          <w:b/>
          <w:i/>
          <w:color w:val="000000"/>
        </w:rPr>
        <w:t>Board Member</w:t>
      </w:r>
    </w:p>
    <w:p w:rsidR="00873C62" w:rsidRPr="00DF0860" w:rsidRDefault="00873C62" w:rsidP="00873C62">
      <w:pPr>
        <w:pStyle w:val="NormalWeb"/>
        <w:spacing w:after="0"/>
        <w:rPr>
          <w:color w:val="000000"/>
        </w:rPr>
      </w:pPr>
    </w:p>
    <w:p w:rsidR="00873C62" w:rsidRPr="00DF0860" w:rsidRDefault="00873C62" w:rsidP="00873C62">
      <w:pPr>
        <w:pStyle w:val="NormalWeb"/>
        <w:spacing w:after="0"/>
        <w:rPr>
          <w:color w:val="000000"/>
        </w:rPr>
      </w:pPr>
      <w:r w:rsidRPr="00DF0860">
        <w:rPr>
          <w:color w:val="000000"/>
        </w:rPr>
        <w:t xml:space="preserve">______________________________________ </w:t>
      </w:r>
    </w:p>
    <w:p w:rsidR="00873C62" w:rsidRPr="00DF0860" w:rsidRDefault="00C40550" w:rsidP="00873C62">
      <w:pPr>
        <w:pStyle w:val="NormalWeb"/>
        <w:spacing w:after="0"/>
        <w:rPr>
          <w:b/>
          <w:i/>
          <w:color w:val="000000"/>
        </w:rPr>
      </w:pPr>
      <w:r w:rsidRPr="00DF0860">
        <w:rPr>
          <w:b/>
          <w:i/>
          <w:color w:val="000000"/>
        </w:rPr>
        <w:t>Arthur W. Dufault</w:t>
      </w:r>
      <w:r w:rsidR="00C16CFC" w:rsidRPr="00DF0860">
        <w:rPr>
          <w:b/>
          <w:i/>
          <w:color w:val="000000"/>
        </w:rPr>
        <w:t>, Board Member</w:t>
      </w:r>
    </w:p>
    <w:p w:rsidR="00873C62" w:rsidRPr="00DF0860" w:rsidRDefault="00873C62" w:rsidP="00873C62">
      <w:pPr>
        <w:pStyle w:val="NormalWeb"/>
        <w:spacing w:after="0"/>
      </w:pPr>
    </w:p>
    <w:p w:rsidR="00873C62" w:rsidRPr="00DF0860" w:rsidRDefault="00C64371" w:rsidP="00873C62">
      <w:pPr>
        <w:pStyle w:val="NormalWeb"/>
        <w:spacing w:after="0"/>
      </w:pPr>
      <w:r w:rsidRPr="00DF0860">
        <w:rPr>
          <w:color w:val="000000"/>
        </w:rPr>
        <w:t xml:space="preserve">                                                                    </w:t>
      </w:r>
      <w:r w:rsidR="00873C62" w:rsidRPr="00DF0860">
        <w:rPr>
          <w:color w:val="000000"/>
        </w:rPr>
        <w:t>ATTEST:</w:t>
      </w:r>
      <w:r w:rsidRPr="00DF0860">
        <w:rPr>
          <w:color w:val="000000"/>
        </w:rPr>
        <w:t xml:space="preserve">  </w:t>
      </w:r>
      <w:r w:rsidR="00873C62" w:rsidRPr="00DF0860">
        <w:rPr>
          <w:color w:val="000000"/>
        </w:rPr>
        <w:t xml:space="preserve">_______________________________________________ </w:t>
      </w:r>
    </w:p>
    <w:p w:rsidR="00D558A0" w:rsidRPr="00DF0860" w:rsidRDefault="00C64371" w:rsidP="004D4A9C">
      <w:pPr>
        <w:pStyle w:val="NormalWeb"/>
        <w:spacing w:after="0"/>
        <w:rPr>
          <w:color w:val="000000"/>
        </w:rPr>
      </w:pPr>
      <w:r w:rsidRPr="00DF0860">
        <w:rPr>
          <w:color w:val="000000"/>
        </w:rPr>
        <w:t xml:space="preserve">                                                                                                                      </w:t>
      </w:r>
      <w:r w:rsidR="00873C62" w:rsidRPr="00DF0860">
        <w:rPr>
          <w:color w:val="000000"/>
        </w:rPr>
        <w:t>Name and Seal</w:t>
      </w:r>
    </w:p>
    <w:p w:rsidR="00634AA2" w:rsidRPr="00DF0860" w:rsidRDefault="00634AA2" w:rsidP="004D4A9C">
      <w:pPr>
        <w:pStyle w:val="NormalWeb"/>
        <w:spacing w:after="0"/>
        <w:rPr>
          <w:color w:val="000000"/>
        </w:rPr>
      </w:pPr>
    </w:p>
    <w:p w:rsidR="00781A3A" w:rsidRPr="00DF0860" w:rsidRDefault="00781A3A" w:rsidP="00634AA2">
      <w:pPr>
        <w:spacing w:before="100" w:beforeAutospacing="1" w:after="100" w:afterAutospacing="1" w:line="240" w:lineRule="auto"/>
        <w:jc w:val="center"/>
        <w:rPr>
          <w:rFonts w:ascii="Times New Roman" w:hAnsi="Times New Roman" w:cs="Times New Roman"/>
          <w:b/>
          <w:bCs/>
          <w:color w:val="000000"/>
          <w:sz w:val="32"/>
          <w:szCs w:val="32"/>
          <w:u w:val="single"/>
        </w:rPr>
      </w:pPr>
    </w:p>
    <w:p w:rsidR="00781A3A" w:rsidRPr="00DF0860" w:rsidRDefault="00781A3A" w:rsidP="00634AA2">
      <w:pPr>
        <w:spacing w:before="100" w:beforeAutospacing="1" w:after="100" w:afterAutospacing="1" w:line="240" w:lineRule="auto"/>
        <w:jc w:val="center"/>
        <w:rPr>
          <w:rFonts w:ascii="Times New Roman" w:hAnsi="Times New Roman" w:cs="Times New Roman"/>
          <w:b/>
          <w:bCs/>
          <w:color w:val="000000"/>
          <w:sz w:val="32"/>
          <w:szCs w:val="32"/>
          <w:u w:val="single"/>
        </w:rPr>
      </w:pPr>
    </w:p>
    <w:p w:rsidR="00781A3A" w:rsidRPr="00DF0860" w:rsidRDefault="00781A3A" w:rsidP="00634AA2">
      <w:pPr>
        <w:spacing w:before="100" w:beforeAutospacing="1" w:after="100" w:afterAutospacing="1" w:line="240" w:lineRule="auto"/>
        <w:jc w:val="center"/>
        <w:rPr>
          <w:rFonts w:ascii="Times New Roman" w:hAnsi="Times New Roman" w:cs="Times New Roman"/>
          <w:b/>
          <w:bCs/>
          <w:color w:val="000000"/>
          <w:sz w:val="32"/>
          <w:szCs w:val="32"/>
          <w:u w:val="single"/>
        </w:rPr>
      </w:pPr>
    </w:p>
    <w:p w:rsidR="00781A3A" w:rsidRPr="00DF0860" w:rsidRDefault="00781A3A" w:rsidP="00634AA2">
      <w:pPr>
        <w:spacing w:before="100" w:beforeAutospacing="1" w:after="100" w:afterAutospacing="1" w:line="240" w:lineRule="auto"/>
        <w:jc w:val="center"/>
        <w:rPr>
          <w:rFonts w:ascii="Times New Roman" w:hAnsi="Times New Roman" w:cs="Times New Roman"/>
          <w:b/>
          <w:bCs/>
          <w:color w:val="000000"/>
          <w:sz w:val="32"/>
          <w:szCs w:val="32"/>
          <w:u w:val="single"/>
        </w:rPr>
      </w:pPr>
    </w:p>
    <w:p w:rsidR="00781A3A" w:rsidRPr="00DF0860" w:rsidRDefault="00781A3A" w:rsidP="00634AA2">
      <w:pPr>
        <w:spacing w:before="100" w:beforeAutospacing="1" w:after="100" w:afterAutospacing="1" w:line="240" w:lineRule="auto"/>
        <w:jc w:val="center"/>
        <w:rPr>
          <w:rFonts w:ascii="Times New Roman" w:hAnsi="Times New Roman" w:cs="Times New Roman"/>
          <w:b/>
          <w:bCs/>
          <w:color w:val="000000"/>
          <w:sz w:val="32"/>
          <w:szCs w:val="32"/>
          <w:u w:val="single"/>
        </w:rPr>
      </w:pPr>
    </w:p>
    <w:p w:rsidR="00634AA2" w:rsidRPr="00DF0860" w:rsidRDefault="00634AA2" w:rsidP="00634AA2">
      <w:pPr>
        <w:spacing w:before="100" w:beforeAutospacing="1" w:after="100" w:afterAutospacing="1" w:line="240" w:lineRule="auto"/>
        <w:jc w:val="center"/>
        <w:rPr>
          <w:rFonts w:ascii="Times New Roman" w:hAnsi="Times New Roman" w:cs="Times New Roman"/>
          <w:b/>
          <w:bCs/>
          <w:color w:val="000000"/>
          <w:sz w:val="32"/>
          <w:szCs w:val="32"/>
          <w:u w:val="single"/>
        </w:rPr>
      </w:pPr>
      <w:r w:rsidRPr="00DF0860">
        <w:rPr>
          <w:rFonts w:ascii="Times New Roman" w:hAnsi="Times New Roman" w:cs="Times New Roman"/>
          <w:b/>
          <w:bCs/>
          <w:color w:val="000000"/>
          <w:sz w:val="32"/>
          <w:szCs w:val="32"/>
          <w:u w:val="single"/>
        </w:rPr>
        <w:t>APPENDIX A</w:t>
      </w:r>
    </w:p>
    <w:p w:rsidR="00634AA2" w:rsidRPr="00DF0860" w:rsidRDefault="00634AA2" w:rsidP="00634AA2">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F0860">
        <w:rPr>
          <w:rFonts w:ascii="Times New Roman" w:eastAsia="Times New Roman" w:hAnsi="Times New Roman" w:cs="Times New Roman"/>
          <w:b/>
          <w:color w:val="000000"/>
          <w:sz w:val="24"/>
          <w:szCs w:val="24"/>
        </w:rPr>
        <w:t>Water Rates and Fees</w:t>
      </w:r>
    </w:p>
    <w:p w:rsidR="00634AA2" w:rsidRPr="00DF0860" w:rsidRDefault="00141B27" w:rsidP="00C51CEA">
      <w:pPr>
        <w:pStyle w:val="ListParagraph"/>
        <w:numPr>
          <w:ilvl w:val="2"/>
          <w:numId w:val="1"/>
        </w:numPr>
        <w:spacing w:before="100" w:beforeAutospacing="1" w:after="100" w:afterAutospacing="1" w:line="240" w:lineRule="auto"/>
        <w:rPr>
          <w:rFonts w:ascii="Times New Roman" w:eastAsia="Times New Roman" w:hAnsi="Times New Roman" w:cs="Times New Roman"/>
          <w:b/>
          <w:i/>
          <w:color w:val="000000"/>
          <w:sz w:val="24"/>
          <w:szCs w:val="24"/>
          <w:u w:val="single"/>
        </w:rPr>
      </w:pPr>
      <w:r w:rsidRPr="00DF0860">
        <w:rPr>
          <w:rFonts w:ascii="Times New Roman" w:eastAsia="Times New Roman" w:hAnsi="Times New Roman" w:cs="Times New Roman"/>
          <w:b/>
          <w:i/>
          <w:color w:val="000000"/>
          <w:sz w:val="24"/>
          <w:szCs w:val="24"/>
          <w:u w:val="single"/>
        </w:rPr>
        <w:t>Monthly Service Charge</w:t>
      </w:r>
    </w:p>
    <w:p w:rsidR="00634AA2" w:rsidRPr="00DF0860" w:rsidRDefault="00634AA2" w:rsidP="00634AA2">
      <w:pPr>
        <w:spacing w:before="100" w:beforeAutospacing="1" w:after="100" w:afterAutospacing="1" w:line="240" w:lineRule="auto"/>
        <w:ind w:left="1800"/>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$45.84 (for the first 5,000 gallons)</w:t>
      </w:r>
    </w:p>
    <w:p w:rsidR="00634AA2" w:rsidRPr="00DF0860" w:rsidRDefault="00D35A77" w:rsidP="00634AA2">
      <w:pPr>
        <w:spacing w:before="100" w:beforeAutospacing="1" w:after="100" w:afterAutospacing="1" w:line="240" w:lineRule="auto"/>
        <w:ind w:left="1800"/>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 xml:space="preserve">$2.02    Per 1,000 Gallons </w:t>
      </w:r>
      <w:r w:rsidR="00634AA2" w:rsidRPr="00DF0860">
        <w:rPr>
          <w:rFonts w:ascii="Times New Roman" w:eastAsia="Times New Roman" w:hAnsi="Times New Roman" w:cs="Times New Roman"/>
          <w:color w:val="000000"/>
          <w:sz w:val="24"/>
          <w:szCs w:val="24"/>
        </w:rPr>
        <w:t>(from 5,001 – 20,000 gallons)</w:t>
      </w:r>
    </w:p>
    <w:p w:rsidR="00634AA2" w:rsidRPr="00DF0860" w:rsidRDefault="00634AA2" w:rsidP="00634AA2">
      <w:pPr>
        <w:spacing w:before="100" w:beforeAutospacing="1" w:after="100" w:afterAutospacing="1" w:line="240" w:lineRule="auto"/>
        <w:ind w:left="1800"/>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 xml:space="preserve">$3.02    Per 1,000 </w:t>
      </w:r>
      <w:r w:rsidR="00D35A77" w:rsidRPr="00DF0860">
        <w:rPr>
          <w:rFonts w:ascii="Times New Roman" w:eastAsia="Times New Roman" w:hAnsi="Times New Roman" w:cs="Times New Roman"/>
          <w:color w:val="000000"/>
          <w:sz w:val="24"/>
          <w:szCs w:val="24"/>
        </w:rPr>
        <w:t>Gallons (</w:t>
      </w:r>
      <w:r w:rsidRPr="00DF0860">
        <w:rPr>
          <w:rFonts w:ascii="Times New Roman" w:eastAsia="Times New Roman" w:hAnsi="Times New Roman" w:cs="Times New Roman"/>
          <w:color w:val="000000"/>
          <w:sz w:val="24"/>
          <w:szCs w:val="24"/>
        </w:rPr>
        <w:t>from 20,001 gallons and over)</w:t>
      </w:r>
    </w:p>
    <w:p w:rsidR="00907FFB" w:rsidRPr="00DF0860" w:rsidRDefault="00907FFB" w:rsidP="00907FFB">
      <w:pPr>
        <w:spacing w:before="100" w:beforeAutospacing="1" w:after="0" w:line="240" w:lineRule="auto"/>
        <w:ind w:left="1800"/>
        <w:rPr>
          <w:rFonts w:ascii="Times New Roman" w:eastAsia="Times New Roman" w:hAnsi="Times New Roman" w:cs="Times New Roman"/>
          <w:bCs/>
          <w:color w:val="000000"/>
          <w:sz w:val="24"/>
          <w:szCs w:val="24"/>
        </w:rPr>
      </w:pPr>
      <w:r w:rsidRPr="00DF0860">
        <w:rPr>
          <w:rFonts w:ascii="Times New Roman" w:eastAsia="Times New Roman" w:hAnsi="Times New Roman" w:cs="Times New Roman"/>
          <w:bCs/>
          <w:color w:val="000000"/>
          <w:sz w:val="24"/>
          <w:szCs w:val="24"/>
        </w:rPr>
        <w:t>From October thru April all water meters will be assessed usage of 5,000 gallons per month. When the first meter reading in May is taken, if the usage is over the 5,000 gallons (estimated usage per month) average an overage charge will be assess for the additional water or negotiated payments on an individual meter basis.</w:t>
      </w:r>
    </w:p>
    <w:p w:rsidR="00907FFB" w:rsidRPr="00DF0860" w:rsidRDefault="00907FFB" w:rsidP="00907FFB">
      <w:pPr>
        <w:spacing w:before="100" w:beforeAutospacing="1" w:after="0" w:line="240" w:lineRule="auto"/>
        <w:rPr>
          <w:rFonts w:ascii="Times New Roman" w:eastAsia="Times New Roman" w:hAnsi="Times New Roman" w:cs="Times New Roman"/>
          <w:bCs/>
          <w:color w:val="000000"/>
          <w:sz w:val="24"/>
          <w:szCs w:val="24"/>
        </w:rPr>
      </w:pPr>
    </w:p>
    <w:p w:rsidR="00907FFB" w:rsidRPr="00DF0860" w:rsidRDefault="00907FFB" w:rsidP="00634AA2">
      <w:pPr>
        <w:spacing w:before="100" w:beforeAutospacing="1" w:after="100" w:afterAutospacing="1" w:line="240" w:lineRule="auto"/>
        <w:ind w:left="1800"/>
        <w:rPr>
          <w:rFonts w:ascii="Times New Roman" w:eastAsia="Times New Roman" w:hAnsi="Times New Roman" w:cs="Times New Roman"/>
          <w:color w:val="000000"/>
          <w:sz w:val="24"/>
          <w:szCs w:val="24"/>
        </w:rPr>
      </w:pPr>
    </w:p>
    <w:p w:rsidR="00634AA2" w:rsidRPr="00DF0860" w:rsidRDefault="00634AA2" w:rsidP="00C51CEA">
      <w:pPr>
        <w:pStyle w:val="ListParagraph"/>
        <w:numPr>
          <w:ilvl w:val="2"/>
          <w:numId w:val="1"/>
        </w:numPr>
        <w:spacing w:before="100" w:beforeAutospacing="1" w:after="100" w:afterAutospacing="1" w:line="240" w:lineRule="auto"/>
        <w:rPr>
          <w:rFonts w:ascii="Times New Roman" w:eastAsia="Times New Roman" w:hAnsi="Times New Roman" w:cs="Times New Roman"/>
          <w:i/>
          <w:color w:val="000000"/>
          <w:sz w:val="24"/>
          <w:szCs w:val="24"/>
        </w:rPr>
      </w:pPr>
      <w:r w:rsidRPr="00DF0860">
        <w:rPr>
          <w:rFonts w:ascii="Times New Roman" w:eastAsia="Times New Roman" w:hAnsi="Times New Roman" w:cs="Times New Roman"/>
          <w:b/>
          <w:i/>
          <w:color w:val="000000"/>
          <w:sz w:val="24"/>
          <w:szCs w:val="24"/>
          <w:u w:val="single"/>
        </w:rPr>
        <w:t>Late Fee (Bill Non-Payment)</w:t>
      </w:r>
      <w:r w:rsidRPr="00DF0860">
        <w:rPr>
          <w:rFonts w:ascii="Times New Roman" w:eastAsia="Times New Roman" w:hAnsi="Times New Roman" w:cs="Times New Roman"/>
          <w:i/>
          <w:color w:val="000000"/>
          <w:sz w:val="24"/>
          <w:szCs w:val="24"/>
        </w:rPr>
        <w:t xml:space="preserve"> </w:t>
      </w:r>
    </w:p>
    <w:p w:rsidR="00634AA2" w:rsidRPr="00DF0860" w:rsidRDefault="00B848A8" w:rsidP="00634AA2">
      <w:pPr>
        <w:pStyle w:val="NormalWeb"/>
        <w:spacing w:after="0"/>
        <w:ind w:left="1800"/>
        <w:rPr>
          <w:color w:val="000000"/>
        </w:rPr>
      </w:pPr>
      <w:r w:rsidRPr="00DF0860">
        <w:rPr>
          <w:color w:val="000000"/>
        </w:rPr>
        <w:t>$10.00 Per month</w:t>
      </w:r>
    </w:p>
    <w:p w:rsidR="00B848A8" w:rsidRPr="00DF0860" w:rsidRDefault="00B848A8" w:rsidP="00C51CEA">
      <w:pPr>
        <w:pStyle w:val="NormalWeb"/>
        <w:numPr>
          <w:ilvl w:val="2"/>
          <w:numId w:val="1"/>
        </w:numPr>
        <w:spacing w:after="0"/>
        <w:rPr>
          <w:color w:val="000000"/>
          <w:u w:val="single"/>
        </w:rPr>
      </w:pPr>
      <w:r w:rsidRPr="00DF0860">
        <w:rPr>
          <w:b/>
          <w:i/>
          <w:color w:val="000000"/>
          <w:u w:val="single"/>
        </w:rPr>
        <w:t>Meter Turned On/Off</w:t>
      </w:r>
    </w:p>
    <w:p w:rsidR="00B848A8" w:rsidRPr="00DF0860" w:rsidRDefault="00B848A8" w:rsidP="00B848A8">
      <w:pPr>
        <w:pStyle w:val="NormalWeb"/>
        <w:spacing w:after="0"/>
        <w:ind w:left="1800"/>
        <w:rPr>
          <w:color w:val="000000"/>
        </w:rPr>
      </w:pPr>
      <w:r w:rsidRPr="00DF0860">
        <w:rPr>
          <w:color w:val="000000"/>
        </w:rPr>
        <w:t>$25.00  Turn on</w:t>
      </w:r>
    </w:p>
    <w:p w:rsidR="00B848A8" w:rsidRPr="00DF0860" w:rsidRDefault="00B848A8" w:rsidP="00B848A8">
      <w:pPr>
        <w:pStyle w:val="NormalWeb"/>
        <w:spacing w:after="0"/>
        <w:ind w:left="1800"/>
        <w:rPr>
          <w:color w:val="000000"/>
        </w:rPr>
      </w:pPr>
      <w:r w:rsidRPr="00DF0860">
        <w:rPr>
          <w:color w:val="000000"/>
        </w:rPr>
        <w:t>$25.00  Turn off</w:t>
      </w:r>
    </w:p>
    <w:p w:rsidR="003E0693" w:rsidRPr="00DF0860" w:rsidRDefault="003E0693" w:rsidP="003E0693">
      <w:pPr>
        <w:pStyle w:val="NormalWeb"/>
        <w:spacing w:after="0"/>
        <w:ind w:left="1800"/>
        <w:rPr>
          <w:color w:val="000000"/>
        </w:rPr>
      </w:pPr>
      <w:r w:rsidRPr="00DF0860">
        <w:rPr>
          <w:color w:val="000000"/>
        </w:rPr>
        <w:tab/>
        <w:t>Charges will apply to turning on and off District’s meter for water user’s convenience.   Emergencies during normal weekday business hours will not be charged.</w:t>
      </w:r>
    </w:p>
    <w:p w:rsidR="00B848A8" w:rsidRPr="00DF0860" w:rsidRDefault="00B848A8" w:rsidP="00C51CEA">
      <w:pPr>
        <w:pStyle w:val="NormalWeb"/>
        <w:numPr>
          <w:ilvl w:val="2"/>
          <w:numId w:val="1"/>
        </w:numPr>
        <w:spacing w:after="0"/>
        <w:rPr>
          <w:b/>
          <w:color w:val="000000"/>
        </w:rPr>
      </w:pPr>
      <w:r w:rsidRPr="00DF0860">
        <w:rPr>
          <w:b/>
          <w:i/>
          <w:color w:val="000000"/>
          <w:u w:val="single"/>
        </w:rPr>
        <w:t>Tampering Fines</w:t>
      </w:r>
    </w:p>
    <w:p w:rsidR="00B848A8" w:rsidRPr="00DF0860" w:rsidRDefault="00B848A8" w:rsidP="00B848A8">
      <w:pPr>
        <w:pStyle w:val="NormalWeb"/>
        <w:spacing w:after="0"/>
        <w:ind w:left="1800"/>
        <w:rPr>
          <w:color w:val="000000"/>
        </w:rPr>
      </w:pPr>
      <w:r w:rsidRPr="00DF0860">
        <w:rPr>
          <w:color w:val="000000"/>
        </w:rPr>
        <w:t>Fines for tampering with District equipment (lines, meters, meter boxes, hydrants, water storage tanks, intake pumps, booster station, water plant)</w:t>
      </w:r>
    </w:p>
    <w:p w:rsidR="00B848A8" w:rsidRPr="00DF0860" w:rsidRDefault="00B848A8" w:rsidP="00B848A8">
      <w:pPr>
        <w:pStyle w:val="NormalWeb"/>
        <w:spacing w:after="0"/>
        <w:ind w:left="1800"/>
        <w:rPr>
          <w:color w:val="000000"/>
        </w:rPr>
      </w:pPr>
      <w:r w:rsidRPr="00DF0860">
        <w:rPr>
          <w:color w:val="000000"/>
        </w:rPr>
        <w:lastRenderedPageBreak/>
        <w:t>Any cost incurred by the District per offense – Including legal fees and necessary water testing.</w:t>
      </w:r>
    </w:p>
    <w:p w:rsidR="00B848A8" w:rsidRDefault="00B848A8" w:rsidP="00B848A8">
      <w:pPr>
        <w:pStyle w:val="NormalWeb"/>
        <w:spacing w:after="0"/>
        <w:ind w:left="1800"/>
        <w:rPr>
          <w:color w:val="000000"/>
        </w:rPr>
      </w:pPr>
      <w:r w:rsidRPr="00DF0860">
        <w:rPr>
          <w:color w:val="000000"/>
        </w:rPr>
        <w:t>$50.00 will be charged to the property owner for turning the District meter on or off.</w:t>
      </w:r>
    </w:p>
    <w:p w:rsidR="004B3DC3" w:rsidRDefault="004B3DC3" w:rsidP="00B848A8">
      <w:pPr>
        <w:pStyle w:val="NormalWeb"/>
        <w:spacing w:after="0"/>
        <w:ind w:left="1800"/>
        <w:rPr>
          <w:color w:val="000000"/>
        </w:rPr>
      </w:pPr>
    </w:p>
    <w:p w:rsidR="007B00C2" w:rsidRPr="00DF0860" w:rsidRDefault="007B00C2" w:rsidP="00B848A8">
      <w:pPr>
        <w:pStyle w:val="NormalWeb"/>
        <w:spacing w:after="0"/>
        <w:ind w:left="1800"/>
        <w:rPr>
          <w:color w:val="000000"/>
        </w:rPr>
      </w:pPr>
    </w:p>
    <w:p w:rsidR="00B848A8" w:rsidRPr="00DF0860" w:rsidRDefault="00B848A8" w:rsidP="00C51CEA">
      <w:pPr>
        <w:pStyle w:val="NormalWeb"/>
        <w:numPr>
          <w:ilvl w:val="2"/>
          <w:numId w:val="1"/>
        </w:numPr>
        <w:spacing w:after="0"/>
        <w:rPr>
          <w:b/>
          <w:color w:val="000000"/>
        </w:rPr>
      </w:pPr>
      <w:r w:rsidRPr="00DF0860">
        <w:rPr>
          <w:b/>
          <w:i/>
          <w:color w:val="000000"/>
          <w:u w:val="single"/>
        </w:rPr>
        <w:t>After Hours Call Out</w:t>
      </w:r>
    </w:p>
    <w:p w:rsidR="00B848A8" w:rsidRPr="00DF0860" w:rsidRDefault="00B848A8" w:rsidP="00B848A8">
      <w:pPr>
        <w:pStyle w:val="NormalWeb"/>
        <w:spacing w:after="0"/>
        <w:ind w:left="1800"/>
        <w:rPr>
          <w:color w:val="000000"/>
        </w:rPr>
      </w:pPr>
      <w:r w:rsidRPr="00DF0860">
        <w:rPr>
          <w:color w:val="000000"/>
        </w:rPr>
        <w:t>$50.00 Per Hour  (Minimum 2 hours charged)</w:t>
      </w:r>
    </w:p>
    <w:p w:rsidR="00B848A8" w:rsidRPr="00DF0860" w:rsidRDefault="00B848A8" w:rsidP="00C51CEA">
      <w:pPr>
        <w:pStyle w:val="NormalWeb"/>
        <w:numPr>
          <w:ilvl w:val="2"/>
          <w:numId w:val="1"/>
        </w:numPr>
        <w:spacing w:after="0"/>
        <w:rPr>
          <w:b/>
          <w:color w:val="000000"/>
        </w:rPr>
      </w:pPr>
      <w:r w:rsidRPr="00DF0860">
        <w:rPr>
          <w:b/>
          <w:i/>
          <w:color w:val="000000"/>
          <w:u w:val="single"/>
        </w:rPr>
        <w:t>Damaged Equipment</w:t>
      </w:r>
    </w:p>
    <w:p w:rsidR="00182306" w:rsidRPr="00DF0860" w:rsidRDefault="00182306" w:rsidP="00182306">
      <w:pPr>
        <w:pStyle w:val="NormalWeb"/>
        <w:spacing w:after="0"/>
        <w:ind w:left="1800"/>
        <w:rPr>
          <w:color w:val="000000"/>
        </w:rPr>
      </w:pPr>
      <w:r w:rsidRPr="00DF0860">
        <w:rPr>
          <w:color w:val="000000"/>
        </w:rPr>
        <w:t>All Costs + Labor  (Excluding wear and tear)</w:t>
      </w:r>
    </w:p>
    <w:p w:rsidR="00182306" w:rsidRPr="00DF0860" w:rsidRDefault="00182306" w:rsidP="00C51CEA">
      <w:pPr>
        <w:pStyle w:val="NormalWeb"/>
        <w:numPr>
          <w:ilvl w:val="2"/>
          <w:numId w:val="1"/>
        </w:numPr>
        <w:spacing w:after="0"/>
        <w:rPr>
          <w:color w:val="000000"/>
        </w:rPr>
      </w:pPr>
      <w:r w:rsidRPr="00DF0860">
        <w:rPr>
          <w:b/>
          <w:i/>
          <w:color w:val="000000"/>
          <w:u w:val="single"/>
        </w:rPr>
        <w:t>Photo Copies</w:t>
      </w:r>
    </w:p>
    <w:p w:rsidR="003E0693" w:rsidRPr="00DF0860" w:rsidRDefault="00182306" w:rsidP="003E0693">
      <w:pPr>
        <w:pStyle w:val="NormalWeb"/>
        <w:spacing w:after="0"/>
        <w:ind w:left="1800"/>
        <w:rPr>
          <w:color w:val="000000"/>
        </w:rPr>
      </w:pPr>
      <w:r w:rsidRPr="00DF0860">
        <w:rPr>
          <w:color w:val="000000"/>
        </w:rPr>
        <w:t>$0.25 Per copy over 100 copies.</w:t>
      </w:r>
    </w:p>
    <w:p w:rsidR="00182306" w:rsidRPr="00DF0860" w:rsidRDefault="00231BD3" w:rsidP="00C51CEA">
      <w:pPr>
        <w:pStyle w:val="NormalWeb"/>
        <w:numPr>
          <w:ilvl w:val="2"/>
          <w:numId w:val="1"/>
        </w:numPr>
        <w:spacing w:after="0"/>
        <w:rPr>
          <w:color w:val="000000"/>
        </w:rPr>
      </w:pPr>
      <w:r w:rsidRPr="00DF0860">
        <w:rPr>
          <w:b/>
          <w:i/>
          <w:color w:val="000000"/>
          <w:u w:val="single"/>
        </w:rPr>
        <w:t>Hook-Up Fees</w:t>
      </w:r>
    </w:p>
    <w:p w:rsidR="00231BD3" w:rsidRPr="00DF0860" w:rsidRDefault="00231BD3" w:rsidP="00231BD3">
      <w:pPr>
        <w:pStyle w:val="NormalWeb"/>
        <w:spacing w:after="0"/>
        <w:ind w:left="1800"/>
        <w:rPr>
          <w:color w:val="000000"/>
        </w:rPr>
      </w:pPr>
      <w:r w:rsidRPr="00DF0860">
        <w:rPr>
          <w:color w:val="000000"/>
        </w:rPr>
        <w:t xml:space="preserve">$10,000 per ERU </w:t>
      </w:r>
      <w:r w:rsidR="003E0693" w:rsidRPr="00DF0860">
        <w:rPr>
          <w:color w:val="000000"/>
        </w:rPr>
        <w:t xml:space="preserve">       ¾”     </w:t>
      </w:r>
      <w:r w:rsidRPr="00DF0860">
        <w:rPr>
          <w:color w:val="000000"/>
        </w:rPr>
        <w:t xml:space="preserve">   </w:t>
      </w:r>
      <w:r w:rsidR="00D8424F" w:rsidRPr="00DF0860">
        <w:rPr>
          <w:color w:val="000000"/>
        </w:rPr>
        <w:t>Capitalization Fee</w:t>
      </w:r>
    </w:p>
    <w:p w:rsidR="00231BD3" w:rsidRPr="00DF0860" w:rsidRDefault="00231BD3" w:rsidP="00231BD3">
      <w:pPr>
        <w:pStyle w:val="NormalWeb"/>
        <w:spacing w:after="0"/>
        <w:ind w:left="1800"/>
        <w:rPr>
          <w:color w:val="000000"/>
        </w:rPr>
      </w:pPr>
      <w:r w:rsidRPr="00DF0860">
        <w:rPr>
          <w:color w:val="000000"/>
        </w:rPr>
        <w:t>$</w:t>
      </w:r>
      <w:r w:rsidR="003E0693" w:rsidRPr="00DF0860">
        <w:rPr>
          <w:color w:val="000000"/>
        </w:rPr>
        <w:t>10,000 + $</w:t>
      </w:r>
      <w:r w:rsidRPr="00DF0860">
        <w:rPr>
          <w:color w:val="000000"/>
        </w:rPr>
        <w:t xml:space="preserve">790.00 </w:t>
      </w:r>
      <w:r w:rsidR="003E0693" w:rsidRPr="00DF0860">
        <w:rPr>
          <w:color w:val="000000"/>
        </w:rPr>
        <w:t xml:space="preserve">     1”         </w:t>
      </w:r>
      <w:r w:rsidR="00D8424F" w:rsidRPr="00DF0860">
        <w:rPr>
          <w:color w:val="000000"/>
        </w:rPr>
        <w:t>Capitalization Fee</w:t>
      </w:r>
    </w:p>
    <w:p w:rsidR="003E0693" w:rsidRPr="00DF0860" w:rsidRDefault="003E0693" w:rsidP="00231BD3">
      <w:pPr>
        <w:pStyle w:val="NormalWeb"/>
        <w:spacing w:after="0"/>
        <w:ind w:left="1800"/>
        <w:rPr>
          <w:color w:val="000000"/>
        </w:rPr>
      </w:pPr>
      <w:r w:rsidRPr="00DF0860">
        <w:rPr>
          <w:color w:val="000000"/>
        </w:rPr>
        <w:t xml:space="preserve">$10,000 + $1,050.00   1 ½”     </w:t>
      </w:r>
      <w:r w:rsidR="00D8424F" w:rsidRPr="00DF0860">
        <w:rPr>
          <w:color w:val="000000"/>
        </w:rPr>
        <w:t>Capitalization Fee</w:t>
      </w:r>
    </w:p>
    <w:p w:rsidR="003E0693" w:rsidRPr="00DF0860" w:rsidRDefault="003E0693" w:rsidP="00231BD3">
      <w:pPr>
        <w:pStyle w:val="NormalWeb"/>
        <w:spacing w:after="0"/>
        <w:ind w:left="1800"/>
        <w:rPr>
          <w:color w:val="000000"/>
        </w:rPr>
      </w:pPr>
      <w:r w:rsidRPr="00DF0860">
        <w:rPr>
          <w:color w:val="000000"/>
        </w:rPr>
        <w:t xml:space="preserve">$10,000 + $1,300.00    2”        </w:t>
      </w:r>
      <w:r w:rsidR="00D8424F" w:rsidRPr="00DF0860">
        <w:rPr>
          <w:color w:val="000000"/>
        </w:rPr>
        <w:t>Capitalization Fee</w:t>
      </w:r>
    </w:p>
    <w:p w:rsidR="003E0693" w:rsidRPr="00DF0860" w:rsidRDefault="003E0693" w:rsidP="00C51CEA">
      <w:pPr>
        <w:pStyle w:val="NormalWeb"/>
        <w:numPr>
          <w:ilvl w:val="2"/>
          <w:numId w:val="1"/>
        </w:numPr>
        <w:spacing w:after="0"/>
        <w:rPr>
          <w:b/>
          <w:i/>
          <w:color w:val="000000"/>
          <w:u w:val="single"/>
        </w:rPr>
      </w:pPr>
      <w:r w:rsidRPr="00DF0860">
        <w:rPr>
          <w:b/>
          <w:i/>
          <w:color w:val="000000"/>
          <w:u w:val="single"/>
        </w:rPr>
        <w:t>Accessory Dwelling Unit (ADU)</w:t>
      </w:r>
    </w:p>
    <w:p w:rsidR="003E0693" w:rsidRPr="00DF0860" w:rsidRDefault="003E0693" w:rsidP="003E0693">
      <w:pPr>
        <w:pStyle w:val="NormalWeb"/>
        <w:spacing w:after="0"/>
        <w:ind w:left="2160"/>
        <w:rPr>
          <w:color w:val="000000"/>
        </w:rPr>
      </w:pPr>
      <w:r w:rsidRPr="00DF0860">
        <w:rPr>
          <w:color w:val="000000"/>
        </w:rPr>
        <w:t xml:space="preserve">$5,000 </w:t>
      </w:r>
      <w:r w:rsidRPr="00DF0860">
        <w:rPr>
          <w:color w:val="000000"/>
        </w:rPr>
        <w:tab/>
        <w:t xml:space="preserve">½ ERU </w:t>
      </w:r>
      <w:r w:rsidR="00141B27" w:rsidRPr="00DF0860">
        <w:rPr>
          <w:color w:val="000000"/>
        </w:rPr>
        <w:t xml:space="preserve"> Hook-Up Fee</w:t>
      </w:r>
    </w:p>
    <w:p w:rsidR="00141B27" w:rsidRPr="00DF0860" w:rsidRDefault="00141B27" w:rsidP="003E0693">
      <w:pPr>
        <w:pStyle w:val="NormalWeb"/>
        <w:spacing w:after="0"/>
        <w:ind w:left="2160"/>
        <w:rPr>
          <w:color w:val="000000"/>
        </w:rPr>
      </w:pPr>
      <w:r w:rsidRPr="00DF0860">
        <w:rPr>
          <w:color w:val="000000"/>
        </w:rPr>
        <w:t>$45.84</w:t>
      </w:r>
      <w:r w:rsidRPr="00DF0860">
        <w:rPr>
          <w:color w:val="000000"/>
        </w:rPr>
        <w:tab/>
      </w:r>
      <w:r w:rsidRPr="00DF0860">
        <w:rPr>
          <w:color w:val="000000"/>
        </w:rPr>
        <w:tab/>
        <w:t>1 ERU</w:t>
      </w:r>
    </w:p>
    <w:p w:rsidR="00141B27" w:rsidRPr="00DF0860" w:rsidRDefault="00141B27" w:rsidP="00C51CEA">
      <w:pPr>
        <w:pStyle w:val="NormalWeb"/>
        <w:numPr>
          <w:ilvl w:val="2"/>
          <w:numId w:val="1"/>
        </w:numPr>
        <w:spacing w:after="0"/>
        <w:rPr>
          <w:b/>
          <w:color w:val="000000"/>
        </w:rPr>
      </w:pPr>
      <w:r w:rsidRPr="00DF0860">
        <w:rPr>
          <w:b/>
          <w:i/>
          <w:color w:val="000000"/>
          <w:u w:val="single"/>
        </w:rPr>
        <w:t>Guesthouse</w:t>
      </w:r>
    </w:p>
    <w:p w:rsidR="00141B27" w:rsidRPr="00DF0860" w:rsidRDefault="00141B27" w:rsidP="00141B27">
      <w:pPr>
        <w:pStyle w:val="NormalWeb"/>
        <w:spacing w:after="0"/>
        <w:ind w:left="1800"/>
        <w:rPr>
          <w:color w:val="000000"/>
        </w:rPr>
      </w:pPr>
      <w:r w:rsidRPr="00DF0860">
        <w:rPr>
          <w:color w:val="000000"/>
        </w:rPr>
        <w:t>No Hookup Fee</w:t>
      </w:r>
    </w:p>
    <w:p w:rsidR="008E4769" w:rsidRPr="00DF0860" w:rsidRDefault="00141B27" w:rsidP="0093098D">
      <w:pPr>
        <w:pStyle w:val="NormalWeb"/>
        <w:spacing w:after="0"/>
        <w:ind w:left="1800"/>
        <w:rPr>
          <w:b/>
          <w:color w:val="000000"/>
          <w:sz w:val="32"/>
          <w:szCs w:val="32"/>
        </w:rPr>
      </w:pPr>
      <w:r w:rsidRPr="00DF0860">
        <w:rPr>
          <w:color w:val="000000"/>
        </w:rPr>
        <w:t>No Monthly Service Charge</w:t>
      </w:r>
      <w:r w:rsidR="008E4769" w:rsidRPr="00DF0860">
        <w:rPr>
          <w:b/>
          <w:color w:val="000000"/>
          <w:sz w:val="32"/>
          <w:szCs w:val="32"/>
        </w:rPr>
        <w:br w:type="page"/>
      </w:r>
    </w:p>
    <w:p w:rsidR="0033101D" w:rsidRPr="00DF0860" w:rsidRDefault="0033101D" w:rsidP="0033101D">
      <w:pPr>
        <w:pStyle w:val="NormalWeb"/>
        <w:spacing w:after="0"/>
        <w:jc w:val="center"/>
        <w:rPr>
          <w:b/>
          <w:color w:val="000000"/>
          <w:sz w:val="32"/>
          <w:szCs w:val="32"/>
        </w:rPr>
      </w:pPr>
      <w:r w:rsidRPr="00DF0860">
        <w:rPr>
          <w:b/>
          <w:color w:val="000000"/>
          <w:sz w:val="32"/>
          <w:szCs w:val="32"/>
        </w:rPr>
        <w:lastRenderedPageBreak/>
        <w:t>Appendix B</w:t>
      </w:r>
    </w:p>
    <w:p w:rsidR="0033101D" w:rsidRPr="00DF0860" w:rsidRDefault="0033101D" w:rsidP="0033101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EQUIVEALENT RESIDENT (ERU) SCHEDULE AND ASSOCIATED FORMULA</w:t>
      </w:r>
    </w:p>
    <w:p w:rsidR="0033101D" w:rsidRPr="00DF0860" w:rsidRDefault="0033101D" w:rsidP="0033101D">
      <w:pPr>
        <w:spacing w:after="0" w:line="240" w:lineRule="auto"/>
        <w:rPr>
          <w:rFonts w:ascii="Times New Roman" w:eastAsia="Times New Roman" w:hAnsi="Times New Roman" w:cs="Times New Roman"/>
          <w:color w:val="000000"/>
          <w:sz w:val="24"/>
          <w:szCs w:val="24"/>
        </w:rPr>
      </w:pPr>
      <w:r w:rsidRPr="00DF0860">
        <w:rPr>
          <w:rFonts w:ascii="Calibri" w:eastAsia="Times New Roman" w:hAnsi="Calibri" w:cs="Calibri"/>
          <w:b/>
          <w:bCs/>
          <w:color w:val="000000"/>
          <w:sz w:val="20"/>
          <w:szCs w:val="20"/>
          <w:u w:val="single"/>
        </w:rPr>
        <w:br/>
      </w:r>
      <w:r w:rsidRPr="00DF0860">
        <w:rPr>
          <w:rFonts w:ascii="Times New Roman" w:eastAsia="Times New Roman" w:hAnsi="Times New Roman" w:cs="Times New Roman"/>
          <w:b/>
          <w:bCs/>
          <w:color w:val="000000"/>
          <w:sz w:val="24"/>
          <w:szCs w:val="24"/>
          <w:u w:val="single"/>
        </w:rPr>
        <w:t>Description</w:t>
      </w:r>
      <w:r w:rsidRPr="00DF0860">
        <w:rPr>
          <w:rFonts w:ascii="Times New Roman" w:eastAsia="Times New Roman" w:hAnsi="Times New Roman" w:cs="Times New Roman"/>
          <w:color w:val="000000"/>
          <w:sz w:val="24"/>
          <w:szCs w:val="24"/>
        </w:rPr>
        <w:t xml:space="preserve"> </w:t>
      </w:r>
      <w:r w:rsidRPr="00DF0860">
        <w:rPr>
          <w:rFonts w:ascii="Times New Roman" w:eastAsia="Times New Roman" w:hAnsi="Times New Roman" w:cs="Times New Roman"/>
          <w:b/>
          <w:bCs/>
          <w:color w:val="000000"/>
          <w:sz w:val="24"/>
          <w:szCs w:val="24"/>
          <w:u w:val="single"/>
        </w:rPr>
        <w:t>ERU</w:t>
      </w:r>
      <w:r w:rsidRPr="00DF0860">
        <w:rPr>
          <w:rFonts w:ascii="Times New Roman" w:eastAsia="Times New Roman" w:hAnsi="Times New Roman" w:cs="Times New Roman"/>
          <w:color w:val="000000"/>
          <w:sz w:val="24"/>
          <w:szCs w:val="24"/>
        </w:rPr>
        <w:t xml:space="preserve"> </w:t>
      </w:r>
    </w:p>
    <w:p w:rsidR="0033101D" w:rsidRPr="00DF0860" w:rsidRDefault="0033101D" w:rsidP="0033101D">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Accessory Dwelling Unit (ADU)... 1.00</w:t>
      </w:r>
    </w:p>
    <w:p w:rsidR="0033101D" w:rsidRPr="00DF0860" w:rsidRDefault="0033101D" w:rsidP="0033101D">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Apartments................................... 0.85</w:t>
      </w:r>
    </w:p>
    <w:p w:rsidR="0033101D" w:rsidRPr="00DF0860" w:rsidRDefault="0033101D" w:rsidP="0033101D">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Business Office............................ 0.04 per 100sqft</w:t>
      </w:r>
    </w:p>
    <w:p w:rsidR="006E1546" w:rsidRPr="00F652C6" w:rsidRDefault="00F652C6" w:rsidP="0033101D">
      <w:pPr>
        <w:spacing w:before="100" w:beforeAutospacing="1" w:after="100" w:afterAutospacing="1" w:line="240" w:lineRule="auto"/>
        <w:rPr>
          <w:rFonts w:ascii="Times New Roman" w:eastAsia="Times New Roman" w:hAnsi="Times New Roman" w:cs="Times New Roman"/>
          <w:sz w:val="24"/>
          <w:szCs w:val="24"/>
        </w:rPr>
      </w:pPr>
      <w:r w:rsidRPr="00F652C6">
        <w:rPr>
          <w:rFonts w:ascii="Times New Roman" w:eastAsia="Times New Roman" w:hAnsi="Times New Roman" w:cs="Times New Roman"/>
          <w:sz w:val="24"/>
          <w:szCs w:val="24"/>
        </w:rPr>
        <w:t>Campground…………………….</w:t>
      </w:r>
      <w:r w:rsidR="000A57CE">
        <w:rPr>
          <w:rFonts w:ascii="Times New Roman" w:eastAsia="Times New Roman" w:hAnsi="Times New Roman" w:cs="Times New Roman"/>
          <w:sz w:val="24"/>
          <w:szCs w:val="24"/>
        </w:rPr>
        <w:t xml:space="preserve"> </w:t>
      </w:r>
      <w:r w:rsidRPr="00F652C6">
        <w:rPr>
          <w:rFonts w:ascii="Times New Roman" w:eastAsia="Times New Roman" w:hAnsi="Times New Roman" w:cs="Times New Roman"/>
          <w:sz w:val="24"/>
          <w:szCs w:val="24"/>
        </w:rPr>
        <w:t>0.5</w:t>
      </w:r>
      <w:r w:rsidR="006E1546" w:rsidRPr="00F652C6">
        <w:rPr>
          <w:rFonts w:ascii="Times New Roman" w:eastAsia="Times New Roman" w:hAnsi="Times New Roman" w:cs="Times New Roman"/>
          <w:sz w:val="24"/>
          <w:szCs w:val="24"/>
        </w:rPr>
        <w:t xml:space="preserve"> per space</w:t>
      </w:r>
    </w:p>
    <w:p w:rsidR="0033101D" w:rsidRPr="00DF0860" w:rsidRDefault="0033101D" w:rsidP="0033101D">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Churches without Schools............ 1.00</w:t>
      </w:r>
    </w:p>
    <w:p w:rsidR="0033101D" w:rsidRPr="00DF0860" w:rsidRDefault="0033101D" w:rsidP="0033101D">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Churches with Schools................. 1.00 plus school calculation</w:t>
      </w:r>
    </w:p>
    <w:p w:rsidR="0033101D" w:rsidRPr="00DF0860" w:rsidRDefault="0033101D" w:rsidP="0033101D">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Condominiums............................. 0.85 per condo</w:t>
      </w:r>
    </w:p>
    <w:p w:rsidR="0033101D" w:rsidRPr="00DF0860" w:rsidRDefault="0033101D" w:rsidP="0033101D">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Grocery Store............................... 0.02 per 100 sqft</w:t>
      </w:r>
    </w:p>
    <w:p w:rsidR="0033101D" w:rsidRPr="00DF0860" w:rsidRDefault="0033101D" w:rsidP="0033101D">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Guest Houses.............................. </w:t>
      </w:r>
      <w:r w:rsidR="000A57CE">
        <w:rPr>
          <w:rFonts w:ascii="Times New Roman" w:eastAsia="Times New Roman" w:hAnsi="Times New Roman" w:cs="Times New Roman"/>
          <w:color w:val="000000"/>
          <w:sz w:val="24"/>
          <w:szCs w:val="24"/>
        </w:rPr>
        <w:t xml:space="preserve"> </w:t>
      </w:r>
      <w:r w:rsidRPr="00DF0860">
        <w:rPr>
          <w:rFonts w:ascii="Times New Roman" w:eastAsia="Times New Roman" w:hAnsi="Times New Roman" w:cs="Times New Roman"/>
          <w:color w:val="000000"/>
          <w:sz w:val="24"/>
          <w:szCs w:val="24"/>
        </w:rPr>
        <w:t>0.00</w:t>
      </w:r>
    </w:p>
    <w:p w:rsidR="0033101D" w:rsidRPr="00DF0860" w:rsidRDefault="0033101D" w:rsidP="0033101D">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Mobile Home Park...................... 1.00 per mobile home</w:t>
      </w:r>
    </w:p>
    <w:p w:rsidR="0033101D" w:rsidRPr="00DF0860" w:rsidRDefault="0033101D" w:rsidP="0033101D">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Multi-Family Residences...........  1.00 per unit</w:t>
      </w:r>
    </w:p>
    <w:p w:rsidR="0033101D" w:rsidRPr="00F652C6" w:rsidRDefault="0033101D" w:rsidP="0033101D">
      <w:pPr>
        <w:spacing w:before="100" w:beforeAutospacing="1" w:after="100" w:afterAutospacing="1" w:line="240" w:lineRule="auto"/>
        <w:rPr>
          <w:rFonts w:ascii="Times New Roman" w:eastAsia="Times New Roman" w:hAnsi="Times New Roman" w:cs="Times New Roman"/>
          <w:sz w:val="24"/>
          <w:szCs w:val="24"/>
        </w:rPr>
      </w:pPr>
      <w:r w:rsidRPr="00F652C6">
        <w:rPr>
          <w:rFonts w:ascii="Times New Roman" w:eastAsia="Times New Roman" w:hAnsi="Times New Roman" w:cs="Times New Roman"/>
          <w:sz w:val="24"/>
          <w:szCs w:val="24"/>
        </w:rPr>
        <w:t>Service Station</w:t>
      </w:r>
      <w:r w:rsidR="00AA098A">
        <w:rPr>
          <w:rFonts w:ascii="Times New Roman" w:eastAsia="Times New Roman" w:hAnsi="Times New Roman" w:cs="Times New Roman"/>
          <w:sz w:val="24"/>
          <w:szCs w:val="24"/>
        </w:rPr>
        <w:t>/</w:t>
      </w:r>
      <w:r w:rsidRPr="00F652C6">
        <w:rPr>
          <w:rFonts w:ascii="Times New Roman" w:eastAsia="Times New Roman" w:hAnsi="Times New Roman" w:cs="Times New Roman"/>
          <w:sz w:val="24"/>
          <w:szCs w:val="24"/>
        </w:rPr>
        <w:t xml:space="preserve"> Con.</w:t>
      </w:r>
      <w:r w:rsidR="005735D6">
        <w:rPr>
          <w:rFonts w:ascii="Times New Roman" w:eastAsia="Times New Roman" w:hAnsi="Times New Roman" w:cs="Times New Roman"/>
          <w:sz w:val="24"/>
          <w:szCs w:val="24"/>
        </w:rPr>
        <w:t xml:space="preserve"> </w:t>
      </w:r>
      <w:r w:rsidRPr="00F652C6">
        <w:rPr>
          <w:rFonts w:ascii="Times New Roman" w:eastAsia="Times New Roman" w:hAnsi="Times New Roman" w:cs="Times New Roman"/>
          <w:sz w:val="24"/>
          <w:szCs w:val="24"/>
        </w:rPr>
        <w:t>Store without</w:t>
      </w:r>
      <w:r w:rsidR="00F652C6" w:rsidRPr="00F652C6">
        <w:rPr>
          <w:rFonts w:ascii="Times New Roman" w:eastAsia="Times New Roman" w:hAnsi="Times New Roman" w:cs="Times New Roman"/>
          <w:sz w:val="24"/>
          <w:szCs w:val="24"/>
        </w:rPr>
        <w:t xml:space="preserve"> Car Wash.... 1.00 </w:t>
      </w:r>
    </w:p>
    <w:p w:rsidR="0033101D" w:rsidRPr="00DF0860" w:rsidRDefault="0033101D" w:rsidP="0033101D">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Single Family Dwelling............... 1.00</w:t>
      </w:r>
    </w:p>
    <w:p w:rsidR="0033101D" w:rsidRPr="00DF0860" w:rsidRDefault="0033101D" w:rsidP="0033101D">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Tavern/Lounge..........</w:t>
      </w:r>
      <w:r w:rsidR="00D8424F" w:rsidRPr="00DF0860">
        <w:rPr>
          <w:rFonts w:ascii="Times New Roman" w:eastAsia="Times New Roman" w:hAnsi="Times New Roman" w:cs="Times New Roman"/>
          <w:color w:val="000000"/>
          <w:sz w:val="24"/>
          <w:szCs w:val="24"/>
        </w:rPr>
        <w:t>.................  1.00</w:t>
      </w:r>
    </w:p>
    <w:p w:rsidR="0033101D" w:rsidRPr="00DF0860" w:rsidRDefault="0033101D" w:rsidP="0033101D">
      <w:pPr>
        <w:spacing w:before="100" w:beforeAutospacing="1" w:after="100" w:afterAutospacing="1" w:line="240" w:lineRule="auto"/>
        <w:rPr>
          <w:rFonts w:ascii="Times New Roman" w:eastAsia="Times New Roman" w:hAnsi="Times New Roman" w:cs="Times New Roman"/>
          <w:color w:val="000000"/>
          <w:sz w:val="24"/>
          <w:szCs w:val="24"/>
        </w:rPr>
      </w:pPr>
      <w:r w:rsidRPr="00DF0860">
        <w:rPr>
          <w:rFonts w:ascii="Times New Roman" w:eastAsia="Times New Roman" w:hAnsi="Times New Roman" w:cs="Times New Roman"/>
          <w:color w:val="000000"/>
          <w:sz w:val="24"/>
          <w:szCs w:val="24"/>
        </w:rPr>
        <w:t xml:space="preserve">Warehouse with </w:t>
      </w:r>
      <w:r w:rsidRPr="00DF0860">
        <w:rPr>
          <w:rFonts w:ascii="Times New Roman" w:eastAsia="Times New Roman" w:hAnsi="Times New Roman" w:cs="Times New Roman"/>
          <w:color w:val="000000"/>
          <w:sz w:val="24"/>
          <w:szCs w:val="24"/>
        </w:rPr>
        <w:br/>
        <w:t>  Water &amp; Restroom......</w:t>
      </w:r>
      <w:r w:rsidR="00D8424F" w:rsidRPr="00DF0860">
        <w:rPr>
          <w:rFonts w:ascii="Times New Roman" w:eastAsia="Times New Roman" w:hAnsi="Times New Roman" w:cs="Times New Roman"/>
          <w:color w:val="000000"/>
          <w:sz w:val="24"/>
          <w:szCs w:val="24"/>
        </w:rPr>
        <w:t>.............  1.00</w:t>
      </w:r>
    </w:p>
    <w:p w:rsidR="0033101D" w:rsidRPr="00DF0860" w:rsidRDefault="0033101D" w:rsidP="00D8424F">
      <w:pPr>
        <w:spacing w:before="100" w:beforeAutospacing="1" w:after="100" w:afterAutospacing="1" w:line="240" w:lineRule="auto"/>
        <w:rPr>
          <w:b/>
          <w:color w:val="000000"/>
        </w:rPr>
      </w:pPr>
      <w:r w:rsidRPr="00DF0860">
        <w:rPr>
          <w:rFonts w:ascii="Times New Roman" w:eastAsia="Times New Roman" w:hAnsi="Times New Roman" w:cs="Times New Roman"/>
          <w:color w:val="000000"/>
          <w:sz w:val="24"/>
          <w:szCs w:val="24"/>
        </w:rPr>
        <w:br/>
      </w:r>
    </w:p>
    <w:p w:rsidR="003E0693" w:rsidRPr="00E86FF4" w:rsidRDefault="00C61EB8" w:rsidP="0037153E">
      <w:pPr>
        <w:pStyle w:val="NormalWeb"/>
        <w:spacing w:after="0"/>
        <w:ind w:left="720"/>
        <w:rPr>
          <w:color w:val="000000"/>
        </w:rPr>
      </w:pPr>
      <w:r w:rsidRPr="00DF0860">
        <w:rPr>
          <w:color w:val="000000"/>
        </w:rPr>
        <w:t>Disclaimer:  If any type of hookup not listed above, any unforeseen circumstances associated with the above list, any change of circumstances with a water user’</w:t>
      </w:r>
      <w:r w:rsidR="0037153E" w:rsidRPr="00DF0860">
        <w:rPr>
          <w:color w:val="000000"/>
        </w:rPr>
        <w:t>s intended</w:t>
      </w:r>
      <w:r w:rsidRPr="00DF0860">
        <w:rPr>
          <w:color w:val="000000"/>
        </w:rPr>
        <w:t xml:space="preserve"> use, or a change in the Water District’s needs occurs it will be at the discretion of the Board of Directors to determine the appropriate ERU</w:t>
      </w:r>
      <w:r w:rsidR="0037153E" w:rsidRPr="00DF0860">
        <w:rPr>
          <w:color w:val="000000"/>
        </w:rPr>
        <w:t xml:space="preserve"> formula to be appropriated to that or any account.</w:t>
      </w:r>
      <w:r w:rsidRPr="00E86FF4">
        <w:rPr>
          <w:color w:val="000000"/>
        </w:rPr>
        <w:t xml:space="preserve">  </w:t>
      </w:r>
    </w:p>
    <w:sectPr w:rsidR="003E0693" w:rsidRPr="00E86FF4" w:rsidSect="005F28B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F22" w:rsidRDefault="00D56F22" w:rsidP="0093137E">
      <w:pPr>
        <w:spacing w:after="0" w:line="240" w:lineRule="auto"/>
      </w:pPr>
      <w:r>
        <w:separator/>
      </w:r>
    </w:p>
  </w:endnote>
  <w:endnote w:type="continuationSeparator" w:id="0">
    <w:p w:rsidR="00D56F22" w:rsidRDefault="00D56F22" w:rsidP="00931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3E" w:rsidRDefault="005D1B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424177"/>
      <w:docPartObj>
        <w:docPartGallery w:val="Page Numbers (Bottom of Page)"/>
        <w:docPartUnique/>
      </w:docPartObj>
    </w:sdtPr>
    <w:sdtEndPr>
      <w:rPr>
        <w:noProof/>
      </w:rPr>
    </w:sdtEndPr>
    <w:sdtContent>
      <w:p w:rsidR="008C39CE" w:rsidRDefault="00BE53BD">
        <w:pPr>
          <w:pStyle w:val="Footer"/>
          <w:jc w:val="center"/>
        </w:pPr>
        <w:r>
          <w:fldChar w:fldCharType="begin"/>
        </w:r>
        <w:r w:rsidR="008C39CE">
          <w:instrText xml:space="preserve"> PAGE   \* MERGEFORMAT </w:instrText>
        </w:r>
        <w:r>
          <w:fldChar w:fldCharType="separate"/>
        </w:r>
        <w:r w:rsidR="008E79E5">
          <w:rPr>
            <w:noProof/>
          </w:rPr>
          <w:t>30</w:t>
        </w:r>
        <w:r>
          <w:rPr>
            <w:noProof/>
          </w:rPr>
          <w:fldChar w:fldCharType="end"/>
        </w:r>
      </w:p>
    </w:sdtContent>
  </w:sdt>
  <w:p w:rsidR="00221502" w:rsidRDefault="002215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3E" w:rsidRDefault="005D1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F22" w:rsidRDefault="00D56F22" w:rsidP="0093137E">
      <w:pPr>
        <w:spacing w:after="0" w:line="240" w:lineRule="auto"/>
      </w:pPr>
      <w:r>
        <w:separator/>
      </w:r>
    </w:p>
  </w:footnote>
  <w:footnote w:type="continuationSeparator" w:id="0">
    <w:p w:rsidR="00D56F22" w:rsidRDefault="00D56F22" w:rsidP="00931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3E" w:rsidRDefault="005D1B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3E" w:rsidRDefault="005D1B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545647"/>
      <w:docPartObj>
        <w:docPartGallery w:val="Watermarks"/>
        <w:docPartUnique/>
      </w:docPartObj>
    </w:sdtPr>
    <w:sdtEndPr/>
    <w:sdtContent>
      <w:p w:rsidR="005D1B3E" w:rsidRDefault="008E79E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965"/>
    <w:multiLevelType w:val="multilevel"/>
    <w:tmpl w:val="EF182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194D94"/>
    <w:multiLevelType w:val="multilevel"/>
    <w:tmpl w:val="FCFC193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3E290B"/>
    <w:multiLevelType w:val="multilevel"/>
    <w:tmpl w:val="90744A0C"/>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133043"/>
    <w:multiLevelType w:val="multilevel"/>
    <w:tmpl w:val="6A40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C501E2"/>
    <w:multiLevelType w:val="multilevel"/>
    <w:tmpl w:val="D0667DC6"/>
    <w:lvl w:ilvl="0">
      <w:start w:val="2"/>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B8786A"/>
    <w:multiLevelType w:val="multilevel"/>
    <w:tmpl w:val="9A762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436A30"/>
    <w:multiLevelType w:val="hybridMultilevel"/>
    <w:tmpl w:val="62CA4054"/>
    <w:lvl w:ilvl="0" w:tplc="9530D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B17A32"/>
    <w:multiLevelType w:val="multilevel"/>
    <w:tmpl w:val="5678BC5E"/>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0E2EB6"/>
    <w:multiLevelType w:val="multilevel"/>
    <w:tmpl w:val="51B63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944E3D"/>
    <w:multiLevelType w:val="multilevel"/>
    <w:tmpl w:val="9BC69A20"/>
    <w:lvl w:ilvl="0">
      <w:start w:val="2"/>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1170CD"/>
    <w:multiLevelType w:val="multilevel"/>
    <w:tmpl w:val="53685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985DD6"/>
    <w:multiLevelType w:val="multilevel"/>
    <w:tmpl w:val="3768E5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7132FD"/>
    <w:multiLevelType w:val="multilevel"/>
    <w:tmpl w:val="B67AFD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E44B71"/>
    <w:multiLevelType w:val="multilevel"/>
    <w:tmpl w:val="133AF7E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b/>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5849293C"/>
    <w:multiLevelType w:val="multilevel"/>
    <w:tmpl w:val="295E80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0F0D6A"/>
    <w:multiLevelType w:val="hybridMultilevel"/>
    <w:tmpl w:val="EE583922"/>
    <w:lvl w:ilvl="0" w:tplc="032CF8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EB422F"/>
    <w:multiLevelType w:val="hybridMultilevel"/>
    <w:tmpl w:val="74D0E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FB04935"/>
    <w:multiLevelType w:val="multilevel"/>
    <w:tmpl w:val="8BAA824C"/>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6"/>
  </w:num>
  <w:num w:numId="3">
    <w:abstractNumId w:val="14"/>
  </w:num>
  <w:num w:numId="4">
    <w:abstractNumId w:val="5"/>
  </w:num>
  <w:num w:numId="5">
    <w:abstractNumId w:val="0"/>
  </w:num>
  <w:num w:numId="6">
    <w:abstractNumId w:val="1"/>
  </w:num>
  <w:num w:numId="7">
    <w:abstractNumId w:val="12"/>
  </w:num>
  <w:num w:numId="8">
    <w:abstractNumId w:val="17"/>
  </w:num>
  <w:num w:numId="9">
    <w:abstractNumId w:val="2"/>
  </w:num>
  <w:num w:numId="10">
    <w:abstractNumId w:val="7"/>
  </w:num>
  <w:num w:numId="11">
    <w:abstractNumId w:val="4"/>
  </w:num>
  <w:num w:numId="12">
    <w:abstractNumId w:val="9"/>
  </w:num>
  <w:num w:numId="13">
    <w:abstractNumId w:val="3"/>
  </w:num>
  <w:num w:numId="14">
    <w:abstractNumId w:val="8"/>
  </w:num>
  <w:num w:numId="15">
    <w:abstractNumId w:val="15"/>
  </w:num>
  <w:num w:numId="16">
    <w:abstractNumId w:val="11"/>
  </w:num>
  <w:num w:numId="17">
    <w:abstractNumId w:val="10"/>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41F"/>
    <w:rsid w:val="0000158D"/>
    <w:rsid w:val="00027228"/>
    <w:rsid w:val="00037E16"/>
    <w:rsid w:val="000453A1"/>
    <w:rsid w:val="000537D5"/>
    <w:rsid w:val="0006368B"/>
    <w:rsid w:val="00092D76"/>
    <w:rsid w:val="000A57CE"/>
    <w:rsid w:val="000A59BD"/>
    <w:rsid w:val="000C25A1"/>
    <w:rsid w:val="000C5DD1"/>
    <w:rsid w:val="000D1BB3"/>
    <w:rsid w:val="000E2A3E"/>
    <w:rsid w:val="00110357"/>
    <w:rsid w:val="00141B27"/>
    <w:rsid w:val="00182306"/>
    <w:rsid w:val="00183F58"/>
    <w:rsid w:val="00186406"/>
    <w:rsid w:val="00187989"/>
    <w:rsid w:val="00190DEB"/>
    <w:rsid w:val="0019416C"/>
    <w:rsid w:val="001A1CBB"/>
    <w:rsid w:val="001B4ABF"/>
    <w:rsid w:val="001B5020"/>
    <w:rsid w:val="001E2C66"/>
    <w:rsid w:val="001F3EF9"/>
    <w:rsid w:val="00200D7D"/>
    <w:rsid w:val="002116D3"/>
    <w:rsid w:val="002168E1"/>
    <w:rsid w:val="00221502"/>
    <w:rsid w:val="00231BD3"/>
    <w:rsid w:val="002466E1"/>
    <w:rsid w:val="00252BEF"/>
    <w:rsid w:val="00255C87"/>
    <w:rsid w:val="00256398"/>
    <w:rsid w:val="00290FC2"/>
    <w:rsid w:val="002A65FA"/>
    <w:rsid w:val="002C1212"/>
    <w:rsid w:val="002F366A"/>
    <w:rsid w:val="00300A70"/>
    <w:rsid w:val="003060F8"/>
    <w:rsid w:val="00322371"/>
    <w:rsid w:val="00327443"/>
    <w:rsid w:val="0033101D"/>
    <w:rsid w:val="00343AD5"/>
    <w:rsid w:val="0034626D"/>
    <w:rsid w:val="00353285"/>
    <w:rsid w:val="0037153E"/>
    <w:rsid w:val="00391579"/>
    <w:rsid w:val="00396AB8"/>
    <w:rsid w:val="0039738F"/>
    <w:rsid w:val="0039771C"/>
    <w:rsid w:val="003B2A71"/>
    <w:rsid w:val="003B55DA"/>
    <w:rsid w:val="003B6F1C"/>
    <w:rsid w:val="003C0CE9"/>
    <w:rsid w:val="003C2DAD"/>
    <w:rsid w:val="003C5178"/>
    <w:rsid w:val="003C5234"/>
    <w:rsid w:val="003C5735"/>
    <w:rsid w:val="003D63D3"/>
    <w:rsid w:val="003E0693"/>
    <w:rsid w:val="00404E44"/>
    <w:rsid w:val="0041784F"/>
    <w:rsid w:val="00430742"/>
    <w:rsid w:val="004340BE"/>
    <w:rsid w:val="00434DFF"/>
    <w:rsid w:val="004367A7"/>
    <w:rsid w:val="00437F69"/>
    <w:rsid w:val="00457A58"/>
    <w:rsid w:val="00471A00"/>
    <w:rsid w:val="0048041F"/>
    <w:rsid w:val="00480BE5"/>
    <w:rsid w:val="00487DFF"/>
    <w:rsid w:val="00491F62"/>
    <w:rsid w:val="00495487"/>
    <w:rsid w:val="004B3DC3"/>
    <w:rsid w:val="004D44C8"/>
    <w:rsid w:val="004D4A9C"/>
    <w:rsid w:val="004E081E"/>
    <w:rsid w:val="004E2DAF"/>
    <w:rsid w:val="004F70E6"/>
    <w:rsid w:val="00520ADE"/>
    <w:rsid w:val="00522295"/>
    <w:rsid w:val="005254CF"/>
    <w:rsid w:val="005448E2"/>
    <w:rsid w:val="00550A24"/>
    <w:rsid w:val="005542A2"/>
    <w:rsid w:val="00555463"/>
    <w:rsid w:val="00563112"/>
    <w:rsid w:val="005735D6"/>
    <w:rsid w:val="00576E07"/>
    <w:rsid w:val="005B0E3B"/>
    <w:rsid w:val="005D1B3E"/>
    <w:rsid w:val="005F28B7"/>
    <w:rsid w:val="005F328F"/>
    <w:rsid w:val="005F7ED1"/>
    <w:rsid w:val="00611A08"/>
    <w:rsid w:val="006147FF"/>
    <w:rsid w:val="006151EA"/>
    <w:rsid w:val="00617DC6"/>
    <w:rsid w:val="00631A5B"/>
    <w:rsid w:val="00633F9D"/>
    <w:rsid w:val="00634AA2"/>
    <w:rsid w:val="00636320"/>
    <w:rsid w:val="006554D7"/>
    <w:rsid w:val="00671D0B"/>
    <w:rsid w:val="0067601D"/>
    <w:rsid w:val="00677692"/>
    <w:rsid w:val="00692F6B"/>
    <w:rsid w:val="006953D9"/>
    <w:rsid w:val="006959F9"/>
    <w:rsid w:val="006A0DA2"/>
    <w:rsid w:val="006A4EAE"/>
    <w:rsid w:val="006B310D"/>
    <w:rsid w:val="006C1FE5"/>
    <w:rsid w:val="006C2F4E"/>
    <w:rsid w:val="006D2209"/>
    <w:rsid w:val="006D3BBB"/>
    <w:rsid w:val="006E1546"/>
    <w:rsid w:val="006E4574"/>
    <w:rsid w:val="006F3BD3"/>
    <w:rsid w:val="00725BAF"/>
    <w:rsid w:val="00734685"/>
    <w:rsid w:val="007564B0"/>
    <w:rsid w:val="00765BF6"/>
    <w:rsid w:val="0077601D"/>
    <w:rsid w:val="00780334"/>
    <w:rsid w:val="00781A3A"/>
    <w:rsid w:val="007828D7"/>
    <w:rsid w:val="0079410F"/>
    <w:rsid w:val="007B00C2"/>
    <w:rsid w:val="007B38C6"/>
    <w:rsid w:val="007B560B"/>
    <w:rsid w:val="007C13C8"/>
    <w:rsid w:val="007D0EDB"/>
    <w:rsid w:val="007E3E0F"/>
    <w:rsid w:val="007E692E"/>
    <w:rsid w:val="007F6699"/>
    <w:rsid w:val="0080391C"/>
    <w:rsid w:val="008055AB"/>
    <w:rsid w:val="008166B6"/>
    <w:rsid w:val="008235D3"/>
    <w:rsid w:val="008409CC"/>
    <w:rsid w:val="00840C3A"/>
    <w:rsid w:val="00844E17"/>
    <w:rsid w:val="00845E0B"/>
    <w:rsid w:val="00847A6D"/>
    <w:rsid w:val="00862504"/>
    <w:rsid w:val="00865E63"/>
    <w:rsid w:val="00873C62"/>
    <w:rsid w:val="00875152"/>
    <w:rsid w:val="008814E9"/>
    <w:rsid w:val="00886750"/>
    <w:rsid w:val="0089587F"/>
    <w:rsid w:val="008B00A0"/>
    <w:rsid w:val="008B08CB"/>
    <w:rsid w:val="008B33C1"/>
    <w:rsid w:val="008C39CE"/>
    <w:rsid w:val="008C56C5"/>
    <w:rsid w:val="008E0EA6"/>
    <w:rsid w:val="008E4769"/>
    <w:rsid w:val="008E79E5"/>
    <w:rsid w:val="008F3EA5"/>
    <w:rsid w:val="008F5229"/>
    <w:rsid w:val="00907FFB"/>
    <w:rsid w:val="00924E6F"/>
    <w:rsid w:val="0092685F"/>
    <w:rsid w:val="0093098D"/>
    <w:rsid w:val="0093137E"/>
    <w:rsid w:val="009562F0"/>
    <w:rsid w:val="00960DE4"/>
    <w:rsid w:val="009705F5"/>
    <w:rsid w:val="009A50FF"/>
    <w:rsid w:val="009C03EB"/>
    <w:rsid w:val="009C1C40"/>
    <w:rsid w:val="009C43D1"/>
    <w:rsid w:val="009C5CCD"/>
    <w:rsid w:val="009D2C08"/>
    <w:rsid w:val="009D328E"/>
    <w:rsid w:val="00A016B5"/>
    <w:rsid w:val="00A0578B"/>
    <w:rsid w:val="00A21732"/>
    <w:rsid w:val="00A22EF9"/>
    <w:rsid w:val="00A230A6"/>
    <w:rsid w:val="00A3223B"/>
    <w:rsid w:val="00A41C4A"/>
    <w:rsid w:val="00A6352F"/>
    <w:rsid w:val="00A67045"/>
    <w:rsid w:val="00A72C5D"/>
    <w:rsid w:val="00A764DA"/>
    <w:rsid w:val="00A80992"/>
    <w:rsid w:val="00A91023"/>
    <w:rsid w:val="00A94657"/>
    <w:rsid w:val="00AA098A"/>
    <w:rsid w:val="00AA1F83"/>
    <w:rsid w:val="00AC42B6"/>
    <w:rsid w:val="00B01604"/>
    <w:rsid w:val="00B03877"/>
    <w:rsid w:val="00B051FB"/>
    <w:rsid w:val="00B12075"/>
    <w:rsid w:val="00B2219D"/>
    <w:rsid w:val="00B26CDF"/>
    <w:rsid w:val="00B27CB4"/>
    <w:rsid w:val="00B30957"/>
    <w:rsid w:val="00B3413A"/>
    <w:rsid w:val="00B4307A"/>
    <w:rsid w:val="00B47B2B"/>
    <w:rsid w:val="00B65559"/>
    <w:rsid w:val="00B65CD7"/>
    <w:rsid w:val="00B72E61"/>
    <w:rsid w:val="00B7310D"/>
    <w:rsid w:val="00B848A8"/>
    <w:rsid w:val="00B90B3C"/>
    <w:rsid w:val="00B97D38"/>
    <w:rsid w:val="00BA5413"/>
    <w:rsid w:val="00BB5F7C"/>
    <w:rsid w:val="00BB7C9C"/>
    <w:rsid w:val="00BC7EE6"/>
    <w:rsid w:val="00BD4BD7"/>
    <w:rsid w:val="00BD5AAF"/>
    <w:rsid w:val="00BE53BD"/>
    <w:rsid w:val="00BF67BA"/>
    <w:rsid w:val="00C103BC"/>
    <w:rsid w:val="00C16CFC"/>
    <w:rsid w:val="00C237D6"/>
    <w:rsid w:val="00C40550"/>
    <w:rsid w:val="00C51CEA"/>
    <w:rsid w:val="00C54120"/>
    <w:rsid w:val="00C61EB8"/>
    <w:rsid w:val="00C64371"/>
    <w:rsid w:val="00C76EEC"/>
    <w:rsid w:val="00C777DA"/>
    <w:rsid w:val="00C8378D"/>
    <w:rsid w:val="00C87E9B"/>
    <w:rsid w:val="00CA3306"/>
    <w:rsid w:val="00CA3DE3"/>
    <w:rsid w:val="00CA49F6"/>
    <w:rsid w:val="00CA5B11"/>
    <w:rsid w:val="00CB21FC"/>
    <w:rsid w:val="00CC5DD3"/>
    <w:rsid w:val="00CF230E"/>
    <w:rsid w:val="00CF4851"/>
    <w:rsid w:val="00CF5926"/>
    <w:rsid w:val="00CF7CED"/>
    <w:rsid w:val="00D06853"/>
    <w:rsid w:val="00D26862"/>
    <w:rsid w:val="00D35A77"/>
    <w:rsid w:val="00D36CE9"/>
    <w:rsid w:val="00D43DC0"/>
    <w:rsid w:val="00D46D74"/>
    <w:rsid w:val="00D47DB2"/>
    <w:rsid w:val="00D558A0"/>
    <w:rsid w:val="00D56F22"/>
    <w:rsid w:val="00D6239F"/>
    <w:rsid w:val="00D73672"/>
    <w:rsid w:val="00D8424F"/>
    <w:rsid w:val="00D87E37"/>
    <w:rsid w:val="00DA375B"/>
    <w:rsid w:val="00DA657C"/>
    <w:rsid w:val="00DC6F46"/>
    <w:rsid w:val="00DD0961"/>
    <w:rsid w:val="00DD3F42"/>
    <w:rsid w:val="00DE4968"/>
    <w:rsid w:val="00DE5361"/>
    <w:rsid w:val="00DF0758"/>
    <w:rsid w:val="00DF0860"/>
    <w:rsid w:val="00E01128"/>
    <w:rsid w:val="00E0756A"/>
    <w:rsid w:val="00E155DC"/>
    <w:rsid w:val="00E20D3D"/>
    <w:rsid w:val="00E23F6E"/>
    <w:rsid w:val="00E30E62"/>
    <w:rsid w:val="00E3687B"/>
    <w:rsid w:val="00E36AD0"/>
    <w:rsid w:val="00E45241"/>
    <w:rsid w:val="00E47184"/>
    <w:rsid w:val="00E67C1B"/>
    <w:rsid w:val="00E75B3E"/>
    <w:rsid w:val="00E85C10"/>
    <w:rsid w:val="00E86FF4"/>
    <w:rsid w:val="00E90DAC"/>
    <w:rsid w:val="00EB1754"/>
    <w:rsid w:val="00EB756B"/>
    <w:rsid w:val="00EC52F6"/>
    <w:rsid w:val="00ED5EE7"/>
    <w:rsid w:val="00ED79FE"/>
    <w:rsid w:val="00EF1F38"/>
    <w:rsid w:val="00EF2ECD"/>
    <w:rsid w:val="00EF71E5"/>
    <w:rsid w:val="00F027A5"/>
    <w:rsid w:val="00F16E82"/>
    <w:rsid w:val="00F25C3E"/>
    <w:rsid w:val="00F328A5"/>
    <w:rsid w:val="00F42687"/>
    <w:rsid w:val="00F450C3"/>
    <w:rsid w:val="00F52A9F"/>
    <w:rsid w:val="00F5527B"/>
    <w:rsid w:val="00F652C6"/>
    <w:rsid w:val="00F66AC1"/>
    <w:rsid w:val="00F759FC"/>
    <w:rsid w:val="00F90A0E"/>
    <w:rsid w:val="00F90D40"/>
    <w:rsid w:val="00F97D4E"/>
    <w:rsid w:val="00FA6428"/>
    <w:rsid w:val="00FB3061"/>
    <w:rsid w:val="00FB6371"/>
    <w:rsid w:val="00FD73A5"/>
    <w:rsid w:val="00FE4A90"/>
    <w:rsid w:val="00FE6523"/>
    <w:rsid w:val="00FF0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4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7C1B"/>
    <w:pPr>
      <w:spacing w:before="100" w:beforeAutospacing="1" w:after="11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4E44"/>
    <w:pPr>
      <w:ind w:left="720"/>
      <w:contextualSpacing/>
    </w:pPr>
  </w:style>
  <w:style w:type="paragraph" w:styleId="BalloonText">
    <w:name w:val="Balloon Text"/>
    <w:basedOn w:val="Normal"/>
    <w:link w:val="BalloonTextChar"/>
    <w:uiPriority w:val="99"/>
    <w:semiHidden/>
    <w:unhideWhenUsed/>
    <w:rsid w:val="00776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01D"/>
    <w:rPr>
      <w:rFonts w:ascii="Tahoma" w:hAnsi="Tahoma" w:cs="Tahoma"/>
      <w:sz w:val="16"/>
      <w:szCs w:val="16"/>
    </w:rPr>
  </w:style>
  <w:style w:type="paragraph" w:styleId="Title">
    <w:name w:val="Title"/>
    <w:link w:val="TitleChar"/>
    <w:qFormat/>
    <w:rsid w:val="00F5527B"/>
    <w:pPr>
      <w:spacing w:after="0" w:line="240" w:lineRule="auto"/>
      <w:jc w:val="center"/>
    </w:pPr>
    <w:rPr>
      <w:rFonts w:ascii="Georgia" w:eastAsia="Times New Roman" w:hAnsi="Georgia" w:cs="Times New Roman"/>
      <w:color w:val="000080"/>
      <w:kern w:val="28"/>
      <w:sz w:val="149"/>
      <w:szCs w:val="144"/>
    </w:rPr>
  </w:style>
  <w:style w:type="character" w:customStyle="1" w:styleId="TitleChar">
    <w:name w:val="Title Char"/>
    <w:basedOn w:val="DefaultParagraphFont"/>
    <w:link w:val="Title"/>
    <w:rsid w:val="00F5527B"/>
    <w:rPr>
      <w:rFonts w:ascii="Georgia" w:eastAsia="Times New Roman" w:hAnsi="Georgia" w:cs="Times New Roman"/>
      <w:color w:val="000080"/>
      <w:kern w:val="28"/>
      <w:sz w:val="149"/>
      <w:szCs w:val="144"/>
    </w:rPr>
  </w:style>
  <w:style w:type="paragraph" w:styleId="Header">
    <w:name w:val="header"/>
    <w:basedOn w:val="Normal"/>
    <w:link w:val="HeaderChar"/>
    <w:uiPriority w:val="99"/>
    <w:unhideWhenUsed/>
    <w:rsid w:val="00931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37E"/>
  </w:style>
  <w:style w:type="paragraph" w:styleId="Footer">
    <w:name w:val="footer"/>
    <w:basedOn w:val="Normal"/>
    <w:link w:val="FooterChar"/>
    <w:uiPriority w:val="99"/>
    <w:unhideWhenUsed/>
    <w:rsid w:val="00931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37E"/>
  </w:style>
  <w:style w:type="table" w:styleId="TableGrid">
    <w:name w:val="Table Grid"/>
    <w:basedOn w:val="TableNormal"/>
    <w:uiPriority w:val="59"/>
    <w:rsid w:val="00544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391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4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7C1B"/>
    <w:pPr>
      <w:spacing w:before="100" w:beforeAutospacing="1" w:after="11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4E44"/>
    <w:pPr>
      <w:ind w:left="720"/>
      <w:contextualSpacing/>
    </w:pPr>
  </w:style>
  <w:style w:type="paragraph" w:styleId="BalloonText">
    <w:name w:val="Balloon Text"/>
    <w:basedOn w:val="Normal"/>
    <w:link w:val="BalloonTextChar"/>
    <w:uiPriority w:val="99"/>
    <w:semiHidden/>
    <w:unhideWhenUsed/>
    <w:rsid w:val="00776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01D"/>
    <w:rPr>
      <w:rFonts w:ascii="Tahoma" w:hAnsi="Tahoma" w:cs="Tahoma"/>
      <w:sz w:val="16"/>
      <w:szCs w:val="16"/>
    </w:rPr>
  </w:style>
  <w:style w:type="paragraph" w:styleId="Title">
    <w:name w:val="Title"/>
    <w:link w:val="TitleChar"/>
    <w:qFormat/>
    <w:rsid w:val="00F5527B"/>
    <w:pPr>
      <w:spacing w:after="0" w:line="240" w:lineRule="auto"/>
      <w:jc w:val="center"/>
    </w:pPr>
    <w:rPr>
      <w:rFonts w:ascii="Georgia" w:eastAsia="Times New Roman" w:hAnsi="Georgia" w:cs="Times New Roman"/>
      <w:color w:val="000080"/>
      <w:kern w:val="28"/>
      <w:sz w:val="149"/>
      <w:szCs w:val="144"/>
    </w:rPr>
  </w:style>
  <w:style w:type="character" w:customStyle="1" w:styleId="TitleChar">
    <w:name w:val="Title Char"/>
    <w:basedOn w:val="DefaultParagraphFont"/>
    <w:link w:val="Title"/>
    <w:rsid w:val="00F5527B"/>
    <w:rPr>
      <w:rFonts w:ascii="Georgia" w:eastAsia="Times New Roman" w:hAnsi="Georgia" w:cs="Times New Roman"/>
      <w:color w:val="000080"/>
      <w:kern w:val="28"/>
      <w:sz w:val="149"/>
      <w:szCs w:val="144"/>
    </w:rPr>
  </w:style>
  <w:style w:type="paragraph" w:styleId="Header">
    <w:name w:val="header"/>
    <w:basedOn w:val="Normal"/>
    <w:link w:val="HeaderChar"/>
    <w:uiPriority w:val="99"/>
    <w:unhideWhenUsed/>
    <w:rsid w:val="00931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37E"/>
  </w:style>
  <w:style w:type="paragraph" w:styleId="Footer">
    <w:name w:val="footer"/>
    <w:basedOn w:val="Normal"/>
    <w:link w:val="FooterChar"/>
    <w:uiPriority w:val="99"/>
    <w:unhideWhenUsed/>
    <w:rsid w:val="00931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37E"/>
  </w:style>
  <w:style w:type="table" w:styleId="TableGrid">
    <w:name w:val="Table Grid"/>
    <w:basedOn w:val="TableNormal"/>
    <w:uiPriority w:val="59"/>
    <w:rsid w:val="00544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39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3758">
      <w:bodyDiv w:val="1"/>
      <w:marLeft w:val="0"/>
      <w:marRight w:val="0"/>
      <w:marTop w:val="0"/>
      <w:marBottom w:val="0"/>
      <w:divBdr>
        <w:top w:val="none" w:sz="0" w:space="0" w:color="auto"/>
        <w:left w:val="none" w:sz="0" w:space="0" w:color="auto"/>
        <w:bottom w:val="none" w:sz="0" w:space="0" w:color="auto"/>
        <w:right w:val="none" w:sz="0" w:space="0" w:color="auto"/>
      </w:divBdr>
    </w:div>
    <w:div w:id="94793473">
      <w:bodyDiv w:val="1"/>
      <w:marLeft w:val="0"/>
      <w:marRight w:val="0"/>
      <w:marTop w:val="0"/>
      <w:marBottom w:val="0"/>
      <w:divBdr>
        <w:top w:val="none" w:sz="0" w:space="0" w:color="auto"/>
        <w:left w:val="none" w:sz="0" w:space="0" w:color="auto"/>
        <w:bottom w:val="none" w:sz="0" w:space="0" w:color="auto"/>
        <w:right w:val="none" w:sz="0" w:space="0" w:color="auto"/>
      </w:divBdr>
    </w:div>
    <w:div w:id="131797839">
      <w:bodyDiv w:val="1"/>
      <w:marLeft w:val="0"/>
      <w:marRight w:val="0"/>
      <w:marTop w:val="0"/>
      <w:marBottom w:val="0"/>
      <w:divBdr>
        <w:top w:val="none" w:sz="0" w:space="0" w:color="auto"/>
        <w:left w:val="none" w:sz="0" w:space="0" w:color="auto"/>
        <w:bottom w:val="none" w:sz="0" w:space="0" w:color="auto"/>
        <w:right w:val="none" w:sz="0" w:space="0" w:color="auto"/>
      </w:divBdr>
    </w:div>
    <w:div w:id="163933809">
      <w:bodyDiv w:val="1"/>
      <w:marLeft w:val="0"/>
      <w:marRight w:val="0"/>
      <w:marTop w:val="0"/>
      <w:marBottom w:val="0"/>
      <w:divBdr>
        <w:top w:val="none" w:sz="0" w:space="0" w:color="auto"/>
        <w:left w:val="none" w:sz="0" w:space="0" w:color="auto"/>
        <w:bottom w:val="none" w:sz="0" w:space="0" w:color="auto"/>
        <w:right w:val="none" w:sz="0" w:space="0" w:color="auto"/>
      </w:divBdr>
    </w:div>
    <w:div w:id="231425368">
      <w:bodyDiv w:val="1"/>
      <w:marLeft w:val="0"/>
      <w:marRight w:val="0"/>
      <w:marTop w:val="0"/>
      <w:marBottom w:val="0"/>
      <w:divBdr>
        <w:top w:val="none" w:sz="0" w:space="0" w:color="auto"/>
        <w:left w:val="none" w:sz="0" w:space="0" w:color="auto"/>
        <w:bottom w:val="none" w:sz="0" w:space="0" w:color="auto"/>
        <w:right w:val="none" w:sz="0" w:space="0" w:color="auto"/>
      </w:divBdr>
    </w:div>
    <w:div w:id="233590502">
      <w:bodyDiv w:val="1"/>
      <w:marLeft w:val="0"/>
      <w:marRight w:val="0"/>
      <w:marTop w:val="0"/>
      <w:marBottom w:val="0"/>
      <w:divBdr>
        <w:top w:val="none" w:sz="0" w:space="0" w:color="auto"/>
        <w:left w:val="none" w:sz="0" w:space="0" w:color="auto"/>
        <w:bottom w:val="none" w:sz="0" w:space="0" w:color="auto"/>
        <w:right w:val="none" w:sz="0" w:space="0" w:color="auto"/>
      </w:divBdr>
    </w:div>
    <w:div w:id="269363710">
      <w:bodyDiv w:val="1"/>
      <w:marLeft w:val="0"/>
      <w:marRight w:val="0"/>
      <w:marTop w:val="0"/>
      <w:marBottom w:val="0"/>
      <w:divBdr>
        <w:top w:val="none" w:sz="0" w:space="0" w:color="auto"/>
        <w:left w:val="none" w:sz="0" w:space="0" w:color="auto"/>
        <w:bottom w:val="none" w:sz="0" w:space="0" w:color="auto"/>
        <w:right w:val="none" w:sz="0" w:space="0" w:color="auto"/>
      </w:divBdr>
    </w:div>
    <w:div w:id="326329151">
      <w:bodyDiv w:val="1"/>
      <w:marLeft w:val="0"/>
      <w:marRight w:val="0"/>
      <w:marTop w:val="0"/>
      <w:marBottom w:val="0"/>
      <w:divBdr>
        <w:top w:val="none" w:sz="0" w:space="0" w:color="auto"/>
        <w:left w:val="none" w:sz="0" w:space="0" w:color="auto"/>
        <w:bottom w:val="none" w:sz="0" w:space="0" w:color="auto"/>
        <w:right w:val="none" w:sz="0" w:space="0" w:color="auto"/>
      </w:divBdr>
    </w:div>
    <w:div w:id="338653237">
      <w:bodyDiv w:val="1"/>
      <w:marLeft w:val="0"/>
      <w:marRight w:val="0"/>
      <w:marTop w:val="0"/>
      <w:marBottom w:val="0"/>
      <w:divBdr>
        <w:top w:val="none" w:sz="0" w:space="0" w:color="auto"/>
        <w:left w:val="none" w:sz="0" w:space="0" w:color="auto"/>
        <w:bottom w:val="none" w:sz="0" w:space="0" w:color="auto"/>
        <w:right w:val="none" w:sz="0" w:space="0" w:color="auto"/>
      </w:divBdr>
    </w:div>
    <w:div w:id="375468836">
      <w:bodyDiv w:val="1"/>
      <w:marLeft w:val="0"/>
      <w:marRight w:val="0"/>
      <w:marTop w:val="0"/>
      <w:marBottom w:val="0"/>
      <w:divBdr>
        <w:top w:val="none" w:sz="0" w:space="0" w:color="auto"/>
        <w:left w:val="none" w:sz="0" w:space="0" w:color="auto"/>
        <w:bottom w:val="none" w:sz="0" w:space="0" w:color="auto"/>
        <w:right w:val="none" w:sz="0" w:space="0" w:color="auto"/>
      </w:divBdr>
    </w:div>
    <w:div w:id="425544704">
      <w:bodyDiv w:val="1"/>
      <w:marLeft w:val="0"/>
      <w:marRight w:val="0"/>
      <w:marTop w:val="0"/>
      <w:marBottom w:val="0"/>
      <w:divBdr>
        <w:top w:val="none" w:sz="0" w:space="0" w:color="auto"/>
        <w:left w:val="none" w:sz="0" w:space="0" w:color="auto"/>
        <w:bottom w:val="none" w:sz="0" w:space="0" w:color="auto"/>
        <w:right w:val="none" w:sz="0" w:space="0" w:color="auto"/>
      </w:divBdr>
    </w:div>
    <w:div w:id="451821683">
      <w:bodyDiv w:val="1"/>
      <w:marLeft w:val="0"/>
      <w:marRight w:val="0"/>
      <w:marTop w:val="0"/>
      <w:marBottom w:val="0"/>
      <w:divBdr>
        <w:top w:val="none" w:sz="0" w:space="0" w:color="auto"/>
        <w:left w:val="none" w:sz="0" w:space="0" w:color="auto"/>
        <w:bottom w:val="none" w:sz="0" w:space="0" w:color="auto"/>
        <w:right w:val="none" w:sz="0" w:space="0" w:color="auto"/>
      </w:divBdr>
    </w:div>
    <w:div w:id="474372996">
      <w:bodyDiv w:val="1"/>
      <w:marLeft w:val="0"/>
      <w:marRight w:val="0"/>
      <w:marTop w:val="0"/>
      <w:marBottom w:val="0"/>
      <w:divBdr>
        <w:top w:val="none" w:sz="0" w:space="0" w:color="auto"/>
        <w:left w:val="none" w:sz="0" w:space="0" w:color="auto"/>
        <w:bottom w:val="none" w:sz="0" w:space="0" w:color="auto"/>
        <w:right w:val="none" w:sz="0" w:space="0" w:color="auto"/>
      </w:divBdr>
    </w:div>
    <w:div w:id="484781900">
      <w:bodyDiv w:val="1"/>
      <w:marLeft w:val="0"/>
      <w:marRight w:val="0"/>
      <w:marTop w:val="0"/>
      <w:marBottom w:val="0"/>
      <w:divBdr>
        <w:top w:val="none" w:sz="0" w:space="0" w:color="auto"/>
        <w:left w:val="none" w:sz="0" w:space="0" w:color="auto"/>
        <w:bottom w:val="none" w:sz="0" w:space="0" w:color="auto"/>
        <w:right w:val="none" w:sz="0" w:space="0" w:color="auto"/>
      </w:divBdr>
    </w:div>
    <w:div w:id="509367960">
      <w:bodyDiv w:val="1"/>
      <w:marLeft w:val="0"/>
      <w:marRight w:val="0"/>
      <w:marTop w:val="0"/>
      <w:marBottom w:val="0"/>
      <w:divBdr>
        <w:top w:val="none" w:sz="0" w:space="0" w:color="auto"/>
        <w:left w:val="none" w:sz="0" w:space="0" w:color="auto"/>
        <w:bottom w:val="none" w:sz="0" w:space="0" w:color="auto"/>
        <w:right w:val="none" w:sz="0" w:space="0" w:color="auto"/>
      </w:divBdr>
    </w:div>
    <w:div w:id="550002958">
      <w:bodyDiv w:val="1"/>
      <w:marLeft w:val="0"/>
      <w:marRight w:val="0"/>
      <w:marTop w:val="0"/>
      <w:marBottom w:val="0"/>
      <w:divBdr>
        <w:top w:val="none" w:sz="0" w:space="0" w:color="auto"/>
        <w:left w:val="none" w:sz="0" w:space="0" w:color="auto"/>
        <w:bottom w:val="none" w:sz="0" w:space="0" w:color="auto"/>
        <w:right w:val="none" w:sz="0" w:space="0" w:color="auto"/>
      </w:divBdr>
    </w:div>
    <w:div w:id="550652806">
      <w:bodyDiv w:val="1"/>
      <w:marLeft w:val="0"/>
      <w:marRight w:val="0"/>
      <w:marTop w:val="0"/>
      <w:marBottom w:val="0"/>
      <w:divBdr>
        <w:top w:val="none" w:sz="0" w:space="0" w:color="auto"/>
        <w:left w:val="none" w:sz="0" w:space="0" w:color="auto"/>
        <w:bottom w:val="none" w:sz="0" w:space="0" w:color="auto"/>
        <w:right w:val="none" w:sz="0" w:space="0" w:color="auto"/>
      </w:divBdr>
    </w:div>
    <w:div w:id="583296154">
      <w:bodyDiv w:val="1"/>
      <w:marLeft w:val="0"/>
      <w:marRight w:val="0"/>
      <w:marTop w:val="0"/>
      <w:marBottom w:val="0"/>
      <w:divBdr>
        <w:top w:val="none" w:sz="0" w:space="0" w:color="auto"/>
        <w:left w:val="none" w:sz="0" w:space="0" w:color="auto"/>
        <w:bottom w:val="none" w:sz="0" w:space="0" w:color="auto"/>
        <w:right w:val="none" w:sz="0" w:space="0" w:color="auto"/>
      </w:divBdr>
    </w:div>
    <w:div w:id="602349444">
      <w:bodyDiv w:val="1"/>
      <w:marLeft w:val="0"/>
      <w:marRight w:val="0"/>
      <w:marTop w:val="0"/>
      <w:marBottom w:val="0"/>
      <w:divBdr>
        <w:top w:val="none" w:sz="0" w:space="0" w:color="auto"/>
        <w:left w:val="none" w:sz="0" w:space="0" w:color="auto"/>
        <w:bottom w:val="none" w:sz="0" w:space="0" w:color="auto"/>
        <w:right w:val="none" w:sz="0" w:space="0" w:color="auto"/>
      </w:divBdr>
    </w:div>
    <w:div w:id="603151071">
      <w:bodyDiv w:val="1"/>
      <w:marLeft w:val="0"/>
      <w:marRight w:val="0"/>
      <w:marTop w:val="0"/>
      <w:marBottom w:val="0"/>
      <w:divBdr>
        <w:top w:val="none" w:sz="0" w:space="0" w:color="auto"/>
        <w:left w:val="none" w:sz="0" w:space="0" w:color="auto"/>
        <w:bottom w:val="none" w:sz="0" w:space="0" w:color="auto"/>
        <w:right w:val="none" w:sz="0" w:space="0" w:color="auto"/>
      </w:divBdr>
    </w:div>
    <w:div w:id="648434971">
      <w:bodyDiv w:val="1"/>
      <w:marLeft w:val="0"/>
      <w:marRight w:val="0"/>
      <w:marTop w:val="0"/>
      <w:marBottom w:val="0"/>
      <w:divBdr>
        <w:top w:val="none" w:sz="0" w:space="0" w:color="auto"/>
        <w:left w:val="none" w:sz="0" w:space="0" w:color="auto"/>
        <w:bottom w:val="none" w:sz="0" w:space="0" w:color="auto"/>
        <w:right w:val="none" w:sz="0" w:space="0" w:color="auto"/>
      </w:divBdr>
    </w:div>
    <w:div w:id="663704411">
      <w:bodyDiv w:val="1"/>
      <w:marLeft w:val="0"/>
      <w:marRight w:val="0"/>
      <w:marTop w:val="0"/>
      <w:marBottom w:val="0"/>
      <w:divBdr>
        <w:top w:val="none" w:sz="0" w:space="0" w:color="auto"/>
        <w:left w:val="none" w:sz="0" w:space="0" w:color="auto"/>
        <w:bottom w:val="none" w:sz="0" w:space="0" w:color="auto"/>
        <w:right w:val="none" w:sz="0" w:space="0" w:color="auto"/>
      </w:divBdr>
    </w:div>
    <w:div w:id="692069752">
      <w:bodyDiv w:val="1"/>
      <w:marLeft w:val="0"/>
      <w:marRight w:val="0"/>
      <w:marTop w:val="0"/>
      <w:marBottom w:val="0"/>
      <w:divBdr>
        <w:top w:val="none" w:sz="0" w:space="0" w:color="auto"/>
        <w:left w:val="none" w:sz="0" w:space="0" w:color="auto"/>
        <w:bottom w:val="none" w:sz="0" w:space="0" w:color="auto"/>
        <w:right w:val="none" w:sz="0" w:space="0" w:color="auto"/>
      </w:divBdr>
    </w:div>
    <w:div w:id="717627459">
      <w:bodyDiv w:val="1"/>
      <w:marLeft w:val="0"/>
      <w:marRight w:val="0"/>
      <w:marTop w:val="0"/>
      <w:marBottom w:val="0"/>
      <w:divBdr>
        <w:top w:val="none" w:sz="0" w:space="0" w:color="auto"/>
        <w:left w:val="none" w:sz="0" w:space="0" w:color="auto"/>
        <w:bottom w:val="none" w:sz="0" w:space="0" w:color="auto"/>
        <w:right w:val="none" w:sz="0" w:space="0" w:color="auto"/>
      </w:divBdr>
    </w:div>
    <w:div w:id="722481296">
      <w:bodyDiv w:val="1"/>
      <w:marLeft w:val="0"/>
      <w:marRight w:val="0"/>
      <w:marTop w:val="0"/>
      <w:marBottom w:val="0"/>
      <w:divBdr>
        <w:top w:val="none" w:sz="0" w:space="0" w:color="auto"/>
        <w:left w:val="none" w:sz="0" w:space="0" w:color="auto"/>
        <w:bottom w:val="none" w:sz="0" w:space="0" w:color="auto"/>
        <w:right w:val="none" w:sz="0" w:space="0" w:color="auto"/>
      </w:divBdr>
    </w:div>
    <w:div w:id="757482114">
      <w:bodyDiv w:val="1"/>
      <w:marLeft w:val="0"/>
      <w:marRight w:val="0"/>
      <w:marTop w:val="0"/>
      <w:marBottom w:val="0"/>
      <w:divBdr>
        <w:top w:val="none" w:sz="0" w:space="0" w:color="auto"/>
        <w:left w:val="none" w:sz="0" w:space="0" w:color="auto"/>
        <w:bottom w:val="none" w:sz="0" w:space="0" w:color="auto"/>
        <w:right w:val="none" w:sz="0" w:space="0" w:color="auto"/>
      </w:divBdr>
    </w:div>
    <w:div w:id="802427074">
      <w:bodyDiv w:val="1"/>
      <w:marLeft w:val="0"/>
      <w:marRight w:val="0"/>
      <w:marTop w:val="0"/>
      <w:marBottom w:val="0"/>
      <w:divBdr>
        <w:top w:val="none" w:sz="0" w:space="0" w:color="auto"/>
        <w:left w:val="none" w:sz="0" w:space="0" w:color="auto"/>
        <w:bottom w:val="none" w:sz="0" w:space="0" w:color="auto"/>
        <w:right w:val="none" w:sz="0" w:space="0" w:color="auto"/>
      </w:divBdr>
    </w:div>
    <w:div w:id="815071444">
      <w:bodyDiv w:val="1"/>
      <w:marLeft w:val="0"/>
      <w:marRight w:val="0"/>
      <w:marTop w:val="0"/>
      <w:marBottom w:val="0"/>
      <w:divBdr>
        <w:top w:val="none" w:sz="0" w:space="0" w:color="auto"/>
        <w:left w:val="none" w:sz="0" w:space="0" w:color="auto"/>
        <w:bottom w:val="none" w:sz="0" w:space="0" w:color="auto"/>
        <w:right w:val="none" w:sz="0" w:space="0" w:color="auto"/>
      </w:divBdr>
    </w:div>
    <w:div w:id="854810844">
      <w:bodyDiv w:val="1"/>
      <w:marLeft w:val="0"/>
      <w:marRight w:val="0"/>
      <w:marTop w:val="0"/>
      <w:marBottom w:val="0"/>
      <w:divBdr>
        <w:top w:val="none" w:sz="0" w:space="0" w:color="auto"/>
        <w:left w:val="none" w:sz="0" w:space="0" w:color="auto"/>
        <w:bottom w:val="none" w:sz="0" w:space="0" w:color="auto"/>
        <w:right w:val="none" w:sz="0" w:space="0" w:color="auto"/>
      </w:divBdr>
    </w:div>
    <w:div w:id="871722394">
      <w:bodyDiv w:val="1"/>
      <w:marLeft w:val="0"/>
      <w:marRight w:val="0"/>
      <w:marTop w:val="0"/>
      <w:marBottom w:val="0"/>
      <w:divBdr>
        <w:top w:val="none" w:sz="0" w:space="0" w:color="auto"/>
        <w:left w:val="none" w:sz="0" w:space="0" w:color="auto"/>
        <w:bottom w:val="none" w:sz="0" w:space="0" w:color="auto"/>
        <w:right w:val="none" w:sz="0" w:space="0" w:color="auto"/>
      </w:divBdr>
    </w:div>
    <w:div w:id="905916720">
      <w:bodyDiv w:val="1"/>
      <w:marLeft w:val="0"/>
      <w:marRight w:val="0"/>
      <w:marTop w:val="0"/>
      <w:marBottom w:val="0"/>
      <w:divBdr>
        <w:top w:val="none" w:sz="0" w:space="0" w:color="auto"/>
        <w:left w:val="none" w:sz="0" w:space="0" w:color="auto"/>
        <w:bottom w:val="none" w:sz="0" w:space="0" w:color="auto"/>
        <w:right w:val="none" w:sz="0" w:space="0" w:color="auto"/>
      </w:divBdr>
    </w:div>
    <w:div w:id="989679354">
      <w:bodyDiv w:val="1"/>
      <w:marLeft w:val="0"/>
      <w:marRight w:val="0"/>
      <w:marTop w:val="0"/>
      <w:marBottom w:val="0"/>
      <w:divBdr>
        <w:top w:val="none" w:sz="0" w:space="0" w:color="auto"/>
        <w:left w:val="none" w:sz="0" w:space="0" w:color="auto"/>
        <w:bottom w:val="none" w:sz="0" w:space="0" w:color="auto"/>
        <w:right w:val="none" w:sz="0" w:space="0" w:color="auto"/>
      </w:divBdr>
    </w:div>
    <w:div w:id="1006640129">
      <w:bodyDiv w:val="1"/>
      <w:marLeft w:val="0"/>
      <w:marRight w:val="0"/>
      <w:marTop w:val="0"/>
      <w:marBottom w:val="0"/>
      <w:divBdr>
        <w:top w:val="none" w:sz="0" w:space="0" w:color="auto"/>
        <w:left w:val="none" w:sz="0" w:space="0" w:color="auto"/>
        <w:bottom w:val="none" w:sz="0" w:space="0" w:color="auto"/>
        <w:right w:val="none" w:sz="0" w:space="0" w:color="auto"/>
      </w:divBdr>
    </w:div>
    <w:div w:id="1009716766">
      <w:bodyDiv w:val="1"/>
      <w:marLeft w:val="0"/>
      <w:marRight w:val="0"/>
      <w:marTop w:val="0"/>
      <w:marBottom w:val="0"/>
      <w:divBdr>
        <w:top w:val="none" w:sz="0" w:space="0" w:color="auto"/>
        <w:left w:val="none" w:sz="0" w:space="0" w:color="auto"/>
        <w:bottom w:val="none" w:sz="0" w:space="0" w:color="auto"/>
        <w:right w:val="none" w:sz="0" w:space="0" w:color="auto"/>
      </w:divBdr>
    </w:div>
    <w:div w:id="1038778068">
      <w:bodyDiv w:val="1"/>
      <w:marLeft w:val="0"/>
      <w:marRight w:val="0"/>
      <w:marTop w:val="0"/>
      <w:marBottom w:val="0"/>
      <w:divBdr>
        <w:top w:val="none" w:sz="0" w:space="0" w:color="auto"/>
        <w:left w:val="none" w:sz="0" w:space="0" w:color="auto"/>
        <w:bottom w:val="none" w:sz="0" w:space="0" w:color="auto"/>
        <w:right w:val="none" w:sz="0" w:space="0" w:color="auto"/>
      </w:divBdr>
    </w:div>
    <w:div w:id="1043093606">
      <w:bodyDiv w:val="1"/>
      <w:marLeft w:val="0"/>
      <w:marRight w:val="0"/>
      <w:marTop w:val="0"/>
      <w:marBottom w:val="0"/>
      <w:divBdr>
        <w:top w:val="none" w:sz="0" w:space="0" w:color="auto"/>
        <w:left w:val="none" w:sz="0" w:space="0" w:color="auto"/>
        <w:bottom w:val="none" w:sz="0" w:space="0" w:color="auto"/>
        <w:right w:val="none" w:sz="0" w:space="0" w:color="auto"/>
      </w:divBdr>
    </w:div>
    <w:div w:id="1091462423">
      <w:bodyDiv w:val="1"/>
      <w:marLeft w:val="0"/>
      <w:marRight w:val="0"/>
      <w:marTop w:val="0"/>
      <w:marBottom w:val="0"/>
      <w:divBdr>
        <w:top w:val="none" w:sz="0" w:space="0" w:color="auto"/>
        <w:left w:val="none" w:sz="0" w:space="0" w:color="auto"/>
        <w:bottom w:val="none" w:sz="0" w:space="0" w:color="auto"/>
        <w:right w:val="none" w:sz="0" w:space="0" w:color="auto"/>
      </w:divBdr>
    </w:div>
    <w:div w:id="1120494120">
      <w:bodyDiv w:val="1"/>
      <w:marLeft w:val="0"/>
      <w:marRight w:val="0"/>
      <w:marTop w:val="0"/>
      <w:marBottom w:val="0"/>
      <w:divBdr>
        <w:top w:val="none" w:sz="0" w:space="0" w:color="auto"/>
        <w:left w:val="none" w:sz="0" w:space="0" w:color="auto"/>
        <w:bottom w:val="none" w:sz="0" w:space="0" w:color="auto"/>
        <w:right w:val="none" w:sz="0" w:space="0" w:color="auto"/>
      </w:divBdr>
    </w:div>
    <w:div w:id="1128864473">
      <w:bodyDiv w:val="1"/>
      <w:marLeft w:val="0"/>
      <w:marRight w:val="0"/>
      <w:marTop w:val="0"/>
      <w:marBottom w:val="0"/>
      <w:divBdr>
        <w:top w:val="none" w:sz="0" w:space="0" w:color="auto"/>
        <w:left w:val="none" w:sz="0" w:space="0" w:color="auto"/>
        <w:bottom w:val="none" w:sz="0" w:space="0" w:color="auto"/>
        <w:right w:val="none" w:sz="0" w:space="0" w:color="auto"/>
      </w:divBdr>
    </w:div>
    <w:div w:id="1199049615">
      <w:bodyDiv w:val="1"/>
      <w:marLeft w:val="0"/>
      <w:marRight w:val="0"/>
      <w:marTop w:val="0"/>
      <w:marBottom w:val="0"/>
      <w:divBdr>
        <w:top w:val="none" w:sz="0" w:space="0" w:color="auto"/>
        <w:left w:val="none" w:sz="0" w:space="0" w:color="auto"/>
        <w:bottom w:val="none" w:sz="0" w:space="0" w:color="auto"/>
        <w:right w:val="none" w:sz="0" w:space="0" w:color="auto"/>
      </w:divBdr>
    </w:div>
    <w:div w:id="1199466870">
      <w:bodyDiv w:val="1"/>
      <w:marLeft w:val="0"/>
      <w:marRight w:val="0"/>
      <w:marTop w:val="0"/>
      <w:marBottom w:val="0"/>
      <w:divBdr>
        <w:top w:val="none" w:sz="0" w:space="0" w:color="auto"/>
        <w:left w:val="none" w:sz="0" w:space="0" w:color="auto"/>
        <w:bottom w:val="none" w:sz="0" w:space="0" w:color="auto"/>
        <w:right w:val="none" w:sz="0" w:space="0" w:color="auto"/>
      </w:divBdr>
    </w:div>
    <w:div w:id="1209294909">
      <w:bodyDiv w:val="1"/>
      <w:marLeft w:val="0"/>
      <w:marRight w:val="0"/>
      <w:marTop w:val="0"/>
      <w:marBottom w:val="0"/>
      <w:divBdr>
        <w:top w:val="none" w:sz="0" w:space="0" w:color="auto"/>
        <w:left w:val="none" w:sz="0" w:space="0" w:color="auto"/>
        <w:bottom w:val="none" w:sz="0" w:space="0" w:color="auto"/>
        <w:right w:val="none" w:sz="0" w:space="0" w:color="auto"/>
      </w:divBdr>
    </w:div>
    <w:div w:id="1291936083">
      <w:bodyDiv w:val="1"/>
      <w:marLeft w:val="0"/>
      <w:marRight w:val="0"/>
      <w:marTop w:val="0"/>
      <w:marBottom w:val="0"/>
      <w:divBdr>
        <w:top w:val="none" w:sz="0" w:space="0" w:color="auto"/>
        <w:left w:val="none" w:sz="0" w:space="0" w:color="auto"/>
        <w:bottom w:val="none" w:sz="0" w:space="0" w:color="auto"/>
        <w:right w:val="none" w:sz="0" w:space="0" w:color="auto"/>
      </w:divBdr>
    </w:div>
    <w:div w:id="1309940713">
      <w:bodyDiv w:val="1"/>
      <w:marLeft w:val="0"/>
      <w:marRight w:val="0"/>
      <w:marTop w:val="0"/>
      <w:marBottom w:val="0"/>
      <w:divBdr>
        <w:top w:val="none" w:sz="0" w:space="0" w:color="auto"/>
        <w:left w:val="none" w:sz="0" w:space="0" w:color="auto"/>
        <w:bottom w:val="none" w:sz="0" w:space="0" w:color="auto"/>
        <w:right w:val="none" w:sz="0" w:space="0" w:color="auto"/>
      </w:divBdr>
    </w:div>
    <w:div w:id="1330906113">
      <w:bodyDiv w:val="1"/>
      <w:marLeft w:val="0"/>
      <w:marRight w:val="0"/>
      <w:marTop w:val="0"/>
      <w:marBottom w:val="0"/>
      <w:divBdr>
        <w:top w:val="none" w:sz="0" w:space="0" w:color="auto"/>
        <w:left w:val="none" w:sz="0" w:space="0" w:color="auto"/>
        <w:bottom w:val="none" w:sz="0" w:space="0" w:color="auto"/>
        <w:right w:val="none" w:sz="0" w:space="0" w:color="auto"/>
      </w:divBdr>
    </w:div>
    <w:div w:id="1349017885">
      <w:bodyDiv w:val="1"/>
      <w:marLeft w:val="0"/>
      <w:marRight w:val="0"/>
      <w:marTop w:val="0"/>
      <w:marBottom w:val="0"/>
      <w:divBdr>
        <w:top w:val="none" w:sz="0" w:space="0" w:color="auto"/>
        <w:left w:val="none" w:sz="0" w:space="0" w:color="auto"/>
        <w:bottom w:val="none" w:sz="0" w:space="0" w:color="auto"/>
        <w:right w:val="none" w:sz="0" w:space="0" w:color="auto"/>
      </w:divBdr>
    </w:div>
    <w:div w:id="1358121789">
      <w:bodyDiv w:val="1"/>
      <w:marLeft w:val="0"/>
      <w:marRight w:val="0"/>
      <w:marTop w:val="0"/>
      <w:marBottom w:val="0"/>
      <w:divBdr>
        <w:top w:val="none" w:sz="0" w:space="0" w:color="auto"/>
        <w:left w:val="none" w:sz="0" w:space="0" w:color="auto"/>
        <w:bottom w:val="none" w:sz="0" w:space="0" w:color="auto"/>
        <w:right w:val="none" w:sz="0" w:space="0" w:color="auto"/>
      </w:divBdr>
    </w:div>
    <w:div w:id="1426733950">
      <w:bodyDiv w:val="1"/>
      <w:marLeft w:val="0"/>
      <w:marRight w:val="0"/>
      <w:marTop w:val="0"/>
      <w:marBottom w:val="0"/>
      <w:divBdr>
        <w:top w:val="none" w:sz="0" w:space="0" w:color="auto"/>
        <w:left w:val="none" w:sz="0" w:space="0" w:color="auto"/>
        <w:bottom w:val="none" w:sz="0" w:space="0" w:color="auto"/>
        <w:right w:val="none" w:sz="0" w:space="0" w:color="auto"/>
      </w:divBdr>
    </w:div>
    <w:div w:id="1484587669">
      <w:bodyDiv w:val="1"/>
      <w:marLeft w:val="0"/>
      <w:marRight w:val="0"/>
      <w:marTop w:val="0"/>
      <w:marBottom w:val="0"/>
      <w:divBdr>
        <w:top w:val="none" w:sz="0" w:space="0" w:color="auto"/>
        <w:left w:val="none" w:sz="0" w:space="0" w:color="auto"/>
        <w:bottom w:val="none" w:sz="0" w:space="0" w:color="auto"/>
        <w:right w:val="none" w:sz="0" w:space="0" w:color="auto"/>
      </w:divBdr>
    </w:div>
    <w:div w:id="1488521619">
      <w:bodyDiv w:val="1"/>
      <w:marLeft w:val="0"/>
      <w:marRight w:val="0"/>
      <w:marTop w:val="0"/>
      <w:marBottom w:val="0"/>
      <w:divBdr>
        <w:top w:val="none" w:sz="0" w:space="0" w:color="auto"/>
        <w:left w:val="none" w:sz="0" w:space="0" w:color="auto"/>
        <w:bottom w:val="none" w:sz="0" w:space="0" w:color="auto"/>
        <w:right w:val="none" w:sz="0" w:space="0" w:color="auto"/>
      </w:divBdr>
    </w:div>
    <w:div w:id="1500266058">
      <w:bodyDiv w:val="1"/>
      <w:marLeft w:val="0"/>
      <w:marRight w:val="0"/>
      <w:marTop w:val="0"/>
      <w:marBottom w:val="0"/>
      <w:divBdr>
        <w:top w:val="none" w:sz="0" w:space="0" w:color="auto"/>
        <w:left w:val="none" w:sz="0" w:space="0" w:color="auto"/>
        <w:bottom w:val="none" w:sz="0" w:space="0" w:color="auto"/>
        <w:right w:val="none" w:sz="0" w:space="0" w:color="auto"/>
      </w:divBdr>
    </w:div>
    <w:div w:id="1534031850">
      <w:bodyDiv w:val="1"/>
      <w:marLeft w:val="0"/>
      <w:marRight w:val="0"/>
      <w:marTop w:val="0"/>
      <w:marBottom w:val="0"/>
      <w:divBdr>
        <w:top w:val="none" w:sz="0" w:space="0" w:color="auto"/>
        <w:left w:val="none" w:sz="0" w:space="0" w:color="auto"/>
        <w:bottom w:val="none" w:sz="0" w:space="0" w:color="auto"/>
        <w:right w:val="none" w:sz="0" w:space="0" w:color="auto"/>
      </w:divBdr>
    </w:div>
    <w:div w:id="1535268823">
      <w:bodyDiv w:val="1"/>
      <w:marLeft w:val="0"/>
      <w:marRight w:val="0"/>
      <w:marTop w:val="0"/>
      <w:marBottom w:val="0"/>
      <w:divBdr>
        <w:top w:val="none" w:sz="0" w:space="0" w:color="auto"/>
        <w:left w:val="none" w:sz="0" w:space="0" w:color="auto"/>
        <w:bottom w:val="none" w:sz="0" w:space="0" w:color="auto"/>
        <w:right w:val="none" w:sz="0" w:space="0" w:color="auto"/>
      </w:divBdr>
    </w:div>
    <w:div w:id="1553496209">
      <w:bodyDiv w:val="1"/>
      <w:marLeft w:val="0"/>
      <w:marRight w:val="0"/>
      <w:marTop w:val="0"/>
      <w:marBottom w:val="0"/>
      <w:divBdr>
        <w:top w:val="none" w:sz="0" w:space="0" w:color="auto"/>
        <w:left w:val="none" w:sz="0" w:space="0" w:color="auto"/>
        <w:bottom w:val="none" w:sz="0" w:space="0" w:color="auto"/>
        <w:right w:val="none" w:sz="0" w:space="0" w:color="auto"/>
      </w:divBdr>
    </w:div>
    <w:div w:id="1573470580">
      <w:bodyDiv w:val="1"/>
      <w:marLeft w:val="0"/>
      <w:marRight w:val="0"/>
      <w:marTop w:val="0"/>
      <w:marBottom w:val="0"/>
      <w:divBdr>
        <w:top w:val="none" w:sz="0" w:space="0" w:color="auto"/>
        <w:left w:val="none" w:sz="0" w:space="0" w:color="auto"/>
        <w:bottom w:val="none" w:sz="0" w:space="0" w:color="auto"/>
        <w:right w:val="none" w:sz="0" w:space="0" w:color="auto"/>
      </w:divBdr>
    </w:div>
    <w:div w:id="1670908562">
      <w:bodyDiv w:val="1"/>
      <w:marLeft w:val="0"/>
      <w:marRight w:val="0"/>
      <w:marTop w:val="0"/>
      <w:marBottom w:val="0"/>
      <w:divBdr>
        <w:top w:val="none" w:sz="0" w:space="0" w:color="auto"/>
        <w:left w:val="none" w:sz="0" w:space="0" w:color="auto"/>
        <w:bottom w:val="none" w:sz="0" w:space="0" w:color="auto"/>
        <w:right w:val="none" w:sz="0" w:space="0" w:color="auto"/>
      </w:divBdr>
    </w:div>
    <w:div w:id="1678850213">
      <w:bodyDiv w:val="1"/>
      <w:marLeft w:val="0"/>
      <w:marRight w:val="0"/>
      <w:marTop w:val="0"/>
      <w:marBottom w:val="0"/>
      <w:divBdr>
        <w:top w:val="none" w:sz="0" w:space="0" w:color="auto"/>
        <w:left w:val="none" w:sz="0" w:space="0" w:color="auto"/>
        <w:bottom w:val="none" w:sz="0" w:space="0" w:color="auto"/>
        <w:right w:val="none" w:sz="0" w:space="0" w:color="auto"/>
      </w:divBdr>
    </w:div>
    <w:div w:id="1690371302">
      <w:bodyDiv w:val="1"/>
      <w:marLeft w:val="0"/>
      <w:marRight w:val="0"/>
      <w:marTop w:val="0"/>
      <w:marBottom w:val="0"/>
      <w:divBdr>
        <w:top w:val="none" w:sz="0" w:space="0" w:color="auto"/>
        <w:left w:val="none" w:sz="0" w:space="0" w:color="auto"/>
        <w:bottom w:val="none" w:sz="0" w:space="0" w:color="auto"/>
        <w:right w:val="none" w:sz="0" w:space="0" w:color="auto"/>
      </w:divBdr>
    </w:div>
    <w:div w:id="1788743781">
      <w:bodyDiv w:val="1"/>
      <w:marLeft w:val="0"/>
      <w:marRight w:val="0"/>
      <w:marTop w:val="0"/>
      <w:marBottom w:val="0"/>
      <w:divBdr>
        <w:top w:val="none" w:sz="0" w:space="0" w:color="auto"/>
        <w:left w:val="none" w:sz="0" w:space="0" w:color="auto"/>
        <w:bottom w:val="none" w:sz="0" w:space="0" w:color="auto"/>
        <w:right w:val="none" w:sz="0" w:space="0" w:color="auto"/>
      </w:divBdr>
    </w:div>
    <w:div w:id="1872525384">
      <w:bodyDiv w:val="1"/>
      <w:marLeft w:val="0"/>
      <w:marRight w:val="0"/>
      <w:marTop w:val="0"/>
      <w:marBottom w:val="0"/>
      <w:divBdr>
        <w:top w:val="none" w:sz="0" w:space="0" w:color="auto"/>
        <w:left w:val="none" w:sz="0" w:space="0" w:color="auto"/>
        <w:bottom w:val="none" w:sz="0" w:space="0" w:color="auto"/>
        <w:right w:val="none" w:sz="0" w:space="0" w:color="auto"/>
      </w:divBdr>
    </w:div>
    <w:div w:id="1879665600">
      <w:bodyDiv w:val="1"/>
      <w:marLeft w:val="0"/>
      <w:marRight w:val="0"/>
      <w:marTop w:val="0"/>
      <w:marBottom w:val="0"/>
      <w:divBdr>
        <w:top w:val="none" w:sz="0" w:space="0" w:color="auto"/>
        <w:left w:val="none" w:sz="0" w:space="0" w:color="auto"/>
        <w:bottom w:val="none" w:sz="0" w:space="0" w:color="auto"/>
        <w:right w:val="none" w:sz="0" w:space="0" w:color="auto"/>
      </w:divBdr>
    </w:div>
    <w:div w:id="1904557829">
      <w:bodyDiv w:val="1"/>
      <w:marLeft w:val="0"/>
      <w:marRight w:val="0"/>
      <w:marTop w:val="0"/>
      <w:marBottom w:val="0"/>
      <w:divBdr>
        <w:top w:val="none" w:sz="0" w:space="0" w:color="auto"/>
        <w:left w:val="none" w:sz="0" w:space="0" w:color="auto"/>
        <w:bottom w:val="none" w:sz="0" w:space="0" w:color="auto"/>
        <w:right w:val="none" w:sz="0" w:space="0" w:color="auto"/>
      </w:divBdr>
    </w:div>
    <w:div w:id="1915240826">
      <w:bodyDiv w:val="1"/>
      <w:marLeft w:val="0"/>
      <w:marRight w:val="0"/>
      <w:marTop w:val="0"/>
      <w:marBottom w:val="0"/>
      <w:divBdr>
        <w:top w:val="none" w:sz="0" w:space="0" w:color="auto"/>
        <w:left w:val="none" w:sz="0" w:space="0" w:color="auto"/>
        <w:bottom w:val="none" w:sz="0" w:space="0" w:color="auto"/>
        <w:right w:val="none" w:sz="0" w:space="0" w:color="auto"/>
      </w:divBdr>
    </w:div>
    <w:div w:id="1919709551">
      <w:bodyDiv w:val="1"/>
      <w:marLeft w:val="0"/>
      <w:marRight w:val="0"/>
      <w:marTop w:val="0"/>
      <w:marBottom w:val="0"/>
      <w:divBdr>
        <w:top w:val="none" w:sz="0" w:space="0" w:color="auto"/>
        <w:left w:val="none" w:sz="0" w:space="0" w:color="auto"/>
        <w:bottom w:val="none" w:sz="0" w:space="0" w:color="auto"/>
        <w:right w:val="none" w:sz="0" w:space="0" w:color="auto"/>
      </w:divBdr>
    </w:div>
    <w:div w:id="1931114474">
      <w:bodyDiv w:val="1"/>
      <w:marLeft w:val="0"/>
      <w:marRight w:val="0"/>
      <w:marTop w:val="0"/>
      <w:marBottom w:val="0"/>
      <w:divBdr>
        <w:top w:val="none" w:sz="0" w:space="0" w:color="auto"/>
        <w:left w:val="none" w:sz="0" w:space="0" w:color="auto"/>
        <w:bottom w:val="none" w:sz="0" w:space="0" w:color="auto"/>
        <w:right w:val="none" w:sz="0" w:space="0" w:color="auto"/>
      </w:divBdr>
    </w:div>
    <w:div w:id="1975868487">
      <w:bodyDiv w:val="1"/>
      <w:marLeft w:val="0"/>
      <w:marRight w:val="0"/>
      <w:marTop w:val="0"/>
      <w:marBottom w:val="0"/>
      <w:divBdr>
        <w:top w:val="none" w:sz="0" w:space="0" w:color="auto"/>
        <w:left w:val="none" w:sz="0" w:space="0" w:color="auto"/>
        <w:bottom w:val="none" w:sz="0" w:space="0" w:color="auto"/>
        <w:right w:val="none" w:sz="0" w:space="0" w:color="auto"/>
      </w:divBdr>
    </w:div>
    <w:div w:id="1983269714">
      <w:bodyDiv w:val="1"/>
      <w:marLeft w:val="0"/>
      <w:marRight w:val="0"/>
      <w:marTop w:val="0"/>
      <w:marBottom w:val="0"/>
      <w:divBdr>
        <w:top w:val="none" w:sz="0" w:space="0" w:color="auto"/>
        <w:left w:val="none" w:sz="0" w:space="0" w:color="auto"/>
        <w:bottom w:val="none" w:sz="0" w:space="0" w:color="auto"/>
        <w:right w:val="none" w:sz="0" w:space="0" w:color="auto"/>
      </w:divBdr>
    </w:div>
    <w:div w:id="1987734738">
      <w:bodyDiv w:val="1"/>
      <w:marLeft w:val="0"/>
      <w:marRight w:val="0"/>
      <w:marTop w:val="0"/>
      <w:marBottom w:val="0"/>
      <w:divBdr>
        <w:top w:val="none" w:sz="0" w:space="0" w:color="auto"/>
        <w:left w:val="none" w:sz="0" w:space="0" w:color="auto"/>
        <w:bottom w:val="none" w:sz="0" w:space="0" w:color="auto"/>
        <w:right w:val="none" w:sz="0" w:space="0" w:color="auto"/>
      </w:divBdr>
    </w:div>
    <w:div w:id="2022927809">
      <w:bodyDiv w:val="1"/>
      <w:marLeft w:val="0"/>
      <w:marRight w:val="0"/>
      <w:marTop w:val="0"/>
      <w:marBottom w:val="0"/>
      <w:divBdr>
        <w:top w:val="none" w:sz="0" w:space="0" w:color="auto"/>
        <w:left w:val="none" w:sz="0" w:space="0" w:color="auto"/>
        <w:bottom w:val="none" w:sz="0" w:space="0" w:color="auto"/>
        <w:right w:val="none" w:sz="0" w:space="0" w:color="auto"/>
      </w:divBdr>
    </w:div>
    <w:div w:id="2034183582">
      <w:bodyDiv w:val="1"/>
      <w:marLeft w:val="0"/>
      <w:marRight w:val="0"/>
      <w:marTop w:val="0"/>
      <w:marBottom w:val="0"/>
      <w:divBdr>
        <w:top w:val="none" w:sz="0" w:space="0" w:color="auto"/>
        <w:left w:val="none" w:sz="0" w:space="0" w:color="auto"/>
        <w:bottom w:val="none" w:sz="0" w:space="0" w:color="auto"/>
        <w:right w:val="none" w:sz="0" w:space="0" w:color="auto"/>
      </w:divBdr>
    </w:div>
    <w:div w:id="2040887366">
      <w:bodyDiv w:val="1"/>
      <w:marLeft w:val="0"/>
      <w:marRight w:val="0"/>
      <w:marTop w:val="0"/>
      <w:marBottom w:val="0"/>
      <w:divBdr>
        <w:top w:val="none" w:sz="0" w:space="0" w:color="auto"/>
        <w:left w:val="none" w:sz="0" w:space="0" w:color="auto"/>
        <w:bottom w:val="none" w:sz="0" w:space="0" w:color="auto"/>
        <w:right w:val="none" w:sz="0" w:space="0" w:color="auto"/>
      </w:divBdr>
    </w:div>
    <w:div w:id="2045784246">
      <w:bodyDiv w:val="1"/>
      <w:marLeft w:val="0"/>
      <w:marRight w:val="0"/>
      <w:marTop w:val="0"/>
      <w:marBottom w:val="0"/>
      <w:divBdr>
        <w:top w:val="none" w:sz="0" w:space="0" w:color="auto"/>
        <w:left w:val="none" w:sz="0" w:space="0" w:color="auto"/>
        <w:bottom w:val="none" w:sz="0" w:space="0" w:color="auto"/>
        <w:right w:val="none" w:sz="0" w:space="0" w:color="auto"/>
      </w:divBdr>
    </w:div>
    <w:div w:id="2060588717">
      <w:bodyDiv w:val="1"/>
      <w:marLeft w:val="0"/>
      <w:marRight w:val="0"/>
      <w:marTop w:val="0"/>
      <w:marBottom w:val="0"/>
      <w:divBdr>
        <w:top w:val="none" w:sz="0" w:space="0" w:color="auto"/>
        <w:left w:val="none" w:sz="0" w:space="0" w:color="auto"/>
        <w:bottom w:val="none" w:sz="0" w:space="0" w:color="auto"/>
        <w:right w:val="none" w:sz="0" w:space="0" w:color="auto"/>
      </w:divBdr>
    </w:div>
    <w:div w:id="207704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593B2-2A7C-4736-8305-53988176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10639</Words>
  <Characters>60647</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Laclede Water</Company>
  <LinksUpToDate>false</LinksUpToDate>
  <CharactersWithSpaces>71144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LWD</dc:creator>
  <cp:lastModifiedBy>chris</cp:lastModifiedBy>
  <cp:revision>3</cp:revision>
  <cp:lastPrinted>2013-06-14T18:30:00Z</cp:lastPrinted>
  <dcterms:created xsi:type="dcterms:W3CDTF">2014-06-25T03:45:00Z</dcterms:created>
  <dcterms:modified xsi:type="dcterms:W3CDTF">2014-06-25T04:01:00Z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