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8DEC5" w14:textId="77777777" w:rsidR="00554276" w:rsidRPr="00D0606E" w:rsidRDefault="00D0606E" w:rsidP="00620AE8">
      <w:pPr>
        <w:pStyle w:val="Heading1"/>
        <w:rPr>
          <w:color w:val="FF0000"/>
          <w:sz w:val="48"/>
        </w:rPr>
      </w:pPr>
      <w:r w:rsidRPr="00D0606E">
        <w:rPr>
          <w:color w:val="FF0000"/>
          <w:sz w:val="48"/>
        </w:rPr>
        <w:t>NOTICE OF PUBLIC MEETING</w:t>
      </w:r>
    </w:p>
    <w:p w14:paraId="4E170C87" w14:textId="77777777" w:rsidR="00554276" w:rsidRPr="00EA277E" w:rsidRDefault="00554276" w:rsidP="00EA277E">
      <w:pPr>
        <w:pStyle w:val="Date"/>
      </w:pPr>
    </w:p>
    <w:p w14:paraId="52925274" w14:textId="77777777" w:rsidR="008C45E1" w:rsidRDefault="00D0606E" w:rsidP="008C45E1">
      <w:pPr>
        <w:pStyle w:val="Time"/>
        <w:spacing w:after="0"/>
        <w:rPr>
          <w:rFonts w:ascii="Arial Black" w:hAnsi="Arial Black"/>
          <w:color w:val="002060"/>
        </w:rPr>
      </w:pPr>
      <w:r w:rsidRPr="00D0606E">
        <w:rPr>
          <w:rFonts w:ascii="Arial Black" w:hAnsi="Arial Black"/>
          <w:color w:val="002060"/>
        </w:rPr>
        <w:t>Laclede Water District</w:t>
      </w:r>
    </w:p>
    <w:p w14:paraId="25143750" w14:textId="1098D78F" w:rsidR="00D0606E" w:rsidRDefault="00D0606E" w:rsidP="008C45E1">
      <w:pPr>
        <w:pStyle w:val="Time"/>
        <w:spacing w:after="0"/>
      </w:pPr>
      <w:r>
        <w:t>208-255-4068</w:t>
      </w:r>
    </w:p>
    <w:p w14:paraId="32CCFB1D" w14:textId="7DDC35CF" w:rsidR="00FD45E7" w:rsidRDefault="002B2170" w:rsidP="0027156B">
      <w:pPr>
        <w:ind w:left="2160"/>
        <w:rPr>
          <w:b/>
          <w:bCs/>
        </w:rPr>
      </w:pPr>
      <w:r w:rsidRPr="00F24803">
        <w:rPr>
          <w:b/>
          <w:bCs/>
        </w:rPr>
        <w:t>Meeting Date</w:t>
      </w:r>
      <w:r w:rsidR="00E63F22" w:rsidRPr="00F24803">
        <w:rPr>
          <w:b/>
          <w:bCs/>
        </w:rPr>
        <w:t xml:space="preserve"> </w:t>
      </w:r>
      <w:r w:rsidR="0008416E" w:rsidRPr="00F24803">
        <w:rPr>
          <w:b/>
          <w:bCs/>
        </w:rPr>
        <w:t>11/13</w:t>
      </w:r>
      <w:r w:rsidR="00935E74" w:rsidRPr="00F24803">
        <w:rPr>
          <w:b/>
          <w:bCs/>
        </w:rPr>
        <w:t>/2024</w:t>
      </w:r>
      <w:r w:rsidR="00D0606E" w:rsidRPr="00F24803">
        <w:rPr>
          <w:b/>
          <w:bCs/>
        </w:rPr>
        <w:t xml:space="preserve"> at Laclede Community Center – 6:</w:t>
      </w:r>
      <w:r w:rsidR="0077673D" w:rsidRPr="00F24803">
        <w:rPr>
          <w:b/>
          <w:bCs/>
        </w:rPr>
        <w:t>0</w:t>
      </w:r>
      <w:r w:rsidR="00D0606E" w:rsidRPr="00F24803">
        <w:rPr>
          <w:b/>
          <w:bCs/>
        </w:rPr>
        <w:t>0pm</w:t>
      </w:r>
    </w:p>
    <w:p w14:paraId="39C6EAAE" w14:textId="77777777" w:rsidR="0015201D" w:rsidRPr="00F24803" w:rsidRDefault="0015201D" w:rsidP="0027156B">
      <w:pPr>
        <w:ind w:left="2160"/>
        <w:rPr>
          <w:b/>
          <w:bCs/>
        </w:rPr>
      </w:pPr>
    </w:p>
    <w:p w14:paraId="2617DCBF" w14:textId="3FA14121" w:rsidR="0016300D" w:rsidRDefault="0016300D" w:rsidP="0016300D">
      <w:r>
        <w:t>Those in attendance were Justin Roberts, David Stevens, Kimberly Swank, Chuck Thompson, Gloria Fletcher and Brent Deyo from Ardurra Engineering.</w:t>
      </w:r>
    </w:p>
    <w:p w14:paraId="31C824CB" w14:textId="77777777" w:rsidR="00732BAA" w:rsidRDefault="00732BAA" w:rsidP="0049324C">
      <w:pPr>
        <w:pStyle w:val="NoSpacing"/>
      </w:pPr>
    </w:p>
    <w:p w14:paraId="7CCA480C" w14:textId="4FE2E8A2" w:rsidR="00A4511E" w:rsidRDefault="00D0606E" w:rsidP="0049324C">
      <w:pPr>
        <w:pStyle w:val="NoSpacing"/>
        <w:rPr>
          <w:b/>
          <w:bCs/>
          <w:u w:val="single"/>
        </w:rPr>
      </w:pPr>
      <w:r w:rsidRPr="00EF13C9">
        <w:rPr>
          <w:b/>
          <w:bCs/>
          <w:u w:val="single"/>
        </w:rPr>
        <w:t>Bring meeting to order</w:t>
      </w:r>
      <w:r w:rsidR="0077156A" w:rsidRPr="00EF13C9">
        <w:rPr>
          <w:b/>
          <w:bCs/>
          <w:u w:val="single"/>
        </w:rPr>
        <w:t>*</w:t>
      </w:r>
    </w:p>
    <w:p w14:paraId="0EE77A4F" w14:textId="1C3EF918" w:rsidR="0016300D" w:rsidRPr="0016300D" w:rsidRDefault="0016300D" w:rsidP="0016300D">
      <w:pPr>
        <w:pStyle w:val="NoSpacing"/>
        <w:rPr>
          <w:b/>
          <w:bCs/>
        </w:rPr>
      </w:pPr>
      <w:r>
        <w:t>Justin brought the meeting to order at 6:0</w:t>
      </w:r>
      <w:r w:rsidR="00D954C1">
        <w:t>1</w:t>
      </w:r>
      <w:r>
        <w:t xml:space="preserve">.  </w:t>
      </w:r>
    </w:p>
    <w:p w14:paraId="0DA1CD43" w14:textId="252A8F92" w:rsidR="00E8154B" w:rsidRDefault="00E8154B" w:rsidP="0049324C">
      <w:pPr>
        <w:pStyle w:val="NoSpacing"/>
      </w:pPr>
    </w:p>
    <w:p w14:paraId="24ED77F5" w14:textId="6E0A4417" w:rsidR="00CF2778" w:rsidRPr="00EF13C9" w:rsidRDefault="00654911" w:rsidP="0049324C">
      <w:pPr>
        <w:pStyle w:val="NoSpacing"/>
        <w:rPr>
          <w:b/>
          <w:bCs/>
          <w:u w:val="single"/>
        </w:rPr>
      </w:pPr>
      <w:r w:rsidRPr="00EF13C9">
        <w:rPr>
          <w:b/>
          <w:bCs/>
          <w:u w:val="single"/>
        </w:rPr>
        <w:t xml:space="preserve">Approve Minutes </w:t>
      </w:r>
    </w:p>
    <w:p w14:paraId="54FB0F94" w14:textId="29730503" w:rsidR="0016300D" w:rsidRDefault="0016300D" w:rsidP="00D954C1">
      <w:pPr>
        <w:pStyle w:val="NoSpacing"/>
        <w:ind w:left="1440"/>
      </w:pPr>
      <w:r>
        <w:t xml:space="preserve">He asked if anyone wanted the minutes from the </w:t>
      </w:r>
      <w:r w:rsidR="00D954C1">
        <w:t xml:space="preserve">October </w:t>
      </w:r>
      <w:r>
        <w:t xml:space="preserve">meeting and no one did.  Chuck made a motion to accept the minutes, Dave </w:t>
      </w:r>
      <w:r w:rsidR="00CF4137">
        <w:t>seconded,</w:t>
      </w:r>
      <w:r>
        <w:t xml:space="preserve"> and they were approved.</w:t>
      </w:r>
    </w:p>
    <w:p w14:paraId="7B8E5CCF" w14:textId="77777777" w:rsidR="0049324C" w:rsidRDefault="0049324C" w:rsidP="0049324C">
      <w:pPr>
        <w:pStyle w:val="NoSpacing"/>
      </w:pPr>
    </w:p>
    <w:p w14:paraId="28471235" w14:textId="1D41E488" w:rsidR="009F4541" w:rsidRDefault="00946859" w:rsidP="0049324C">
      <w:pPr>
        <w:pStyle w:val="NoSpacing"/>
        <w:rPr>
          <w:b/>
          <w:bCs/>
          <w:u w:val="single"/>
        </w:rPr>
      </w:pPr>
      <w:r w:rsidRPr="00D3231B">
        <w:rPr>
          <w:b/>
          <w:bCs/>
          <w:u w:val="single"/>
        </w:rPr>
        <w:t>Changes in Agenda</w:t>
      </w:r>
      <w:r w:rsidR="000E7913" w:rsidRPr="00D3231B">
        <w:rPr>
          <w:b/>
          <w:bCs/>
          <w:u w:val="single"/>
        </w:rPr>
        <w:t xml:space="preserve"> *</w:t>
      </w:r>
      <w:r w:rsidR="00E26127" w:rsidRPr="00D3231B">
        <w:rPr>
          <w:b/>
          <w:bCs/>
          <w:u w:val="single"/>
        </w:rPr>
        <w:t xml:space="preserve">  </w:t>
      </w:r>
    </w:p>
    <w:p w14:paraId="6835B15A" w14:textId="483FE307" w:rsidR="0016300D" w:rsidRPr="0016300D" w:rsidRDefault="0016300D" w:rsidP="00D954C1">
      <w:pPr>
        <w:pStyle w:val="NoSpacing"/>
        <w:ind w:firstLine="720"/>
      </w:pPr>
      <w:r>
        <w:t>Gloria added some paperwork from Umpqua Bank that we will need to fill out.</w:t>
      </w:r>
    </w:p>
    <w:p w14:paraId="3FD2D8E6" w14:textId="68D8FB64" w:rsidR="0049324C" w:rsidRDefault="006E3A12" w:rsidP="009F340F">
      <w:pPr>
        <w:pStyle w:val="NoSpacing"/>
      </w:pPr>
      <w:r>
        <w:tab/>
      </w:r>
    </w:p>
    <w:p w14:paraId="2F76C0E8" w14:textId="0977C95F" w:rsidR="0069221B" w:rsidRPr="00D3231B" w:rsidRDefault="007A6517" w:rsidP="004961E3">
      <w:pPr>
        <w:pStyle w:val="NoSpacing"/>
        <w:rPr>
          <w:b/>
          <w:bCs/>
          <w:u w:val="single"/>
        </w:rPr>
      </w:pPr>
      <w:r w:rsidRPr="00D3231B">
        <w:rPr>
          <w:b/>
          <w:bCs/>
          <w:u w:val="single"/>
        </w:rPr>
        <w:t>Old Business</w:t>
      </w:r>
      <w:r w:rsidR="0080683D" w:rsidRPr="00D3231B">
        <w:rPr>
          <w:b/>
          <w:bCs/>
          <w:u w:val="single"/>
        </w:rPr>
        <w:t>*</w:t>
      </w:r>
    </w:p>
    <w:p w14:paraId="5448C535" w14:textId="3873808B" w:rsidR="00564EA8" w:rsidRDefault="00564EA8" w:rsidP="004961E3">
      <w:pPr>
        <w:pStyle w:val="NoSpacing"/>
        <w:rPr>
          <w:b/>
          <w:bCs/>
        </w:rPr>
      </w:pPr>
      <w:r>
        <w:tab/>
      </w:r>
      <w:r w:rsidRPr="00D3231B">
        <w:rPr>
          <w:b/>
          <w:bCs/>
        </w:rPr>
        <w:t>Update from Ardurra *</w:t>
      </w:r>
    </w:p>
    <w:p w14:paraId="3ED603C0" w14:textId="15612110" w:rsidR="0016300D" w:rsidRPr="0016300D" w:rsidRDefault="0016300D" w:rsidP="0016300D">
      <w:pPr>
        <w:pStyle w:val="NoSpacing"/>
        <w:ind w:left="1440"/>
      </w:pPr>
      <w:r>
        <w:t xml:space="preserve">Brent Deyo was at the meeting.  He sent an email with some of the information below and </w:t>
      </w:r>
      <w:r w:rsidR="00C47D57">
        <w:t xml:space="preserve">gave us </w:t>
      </w:r>
      <w:r w:rsidR="00B11A6F">
        <w:t>updates.</w:t>
      </w:r>
    </w:p>
    <w:p w14:paraId="5234879E" w14:textId="6495FE23" w:rsidR="00D53F32" w:rsidRDefault="00D53F32" w:rsidP="004961E3">
      <w:pPr>
        <w:pStyle w:val="NoSpacing"/>
      </w:pPr>
      <w:r>
        <w:tab/>
      </w:r>
    </w:p>
    <w:p w14:paraId="19121FD1" w14:textId="77777777" w:rsidR="004475AF" w:rsidRPr="004B75C4" w:rsidRDefault="004475AF" w:rsidP="00D3231B">
      <w:pPr>
        <w:ind w:firstLine="720"/>
        <w:rPr>
          <w:b/>
          <w:bCs/>
          <w:sz w:val="22"/>
          <w:szCs w:val="22"/>
        </w:rPr>
      </w:pPr>
      <w:r w:rsidRPr="004B75C4">
        <w:rPr>
          <w:b/>
          <w:bCs/>
        </w:rPr>
        <w:t>Design</w:t>
      </w:r>
    </w:p>
    <w:p w14:paraId="675B6685" w14:textId="52A0C53C" w:rsidR="004475AF" w:rsidRDefault="004475AF" w:rsidP="00D3231B">
      <w:pPr>
        <w:ind w:left="1440"/>
      </w:pPr>
      <w:r>
        <w:t xml:space="preserve">The treatment system equipment is currently bidding. The bids will </w:t>
      </w:r>
      <w:r w:rsidR="00B11A6F">
        <w:t>close</w:t>
      </w:r>
      <w:r>
        <w:t xml:space="preserve"> at 3 pm, 11/12.  </w:t>
      </w:r>
      <w:r w:rsidR="006A14B3">
        <w:t>Brent</w:t>
      </w:r>
      <w:r>
        <w:t xml:space="preserve"> will send a recommendation of award over to </w:t>
      </w:r>
      <w:r w:rsidR="008F6038">
        <w:t>us</w:t>
      </w:r>
      <w:r>
        <w:t xml:space="preserve"> </w:t>
      </w:r>
      <w:r w:rsidR="00D335B7">
        <w:t>to</w:t>
      </w:r>
      <w:r>
        <w:t xml:space="preserve"> review at the board meeting. If all goes well, </w:t>
      </w:r>
      <w:r w:rsidR="00BA66E0">
        <w:t>Brent’s</w:t>
      </w:r>
      <w:r>
        <w:t xml:space="preserve"> hoping </w:t>
      </w:r>
      <w:r w:rsidR="00947CF2">
        <w:t>we</w:t>
      </w:r>
      <w:r>
        <w:t xml:space="preserve"> will vote to conditionally award the low bidder contingent on DEQ’s approval of the bid.  That way we can get the manufacturer on board as soon as DEQ approves</w:t>
      </w:r>
      <w:r w:rsidR="00947CF2">
        <w:t>.</w:t>
      </w:r>
      <w:r>
        <w:t xml:space="preserve">  </w:t>
      </w:r>
    </w:p>
    <w:p w14:paraId="1E5FCC06" w14:textId="77777777" w:rsidR="0016300D" w:rsidRDefault="0016300D" w:rsidP="00D3231B">
      <w:pPr>
        <w:ind w:left="1440"/>
      </w:pPr>
    </w:p>
    <w:p w14:paraId="32EEEF30" w14:textId="3C5BA590" w:rsidR="00DB5D4B" w:rsidRDefault="0016300D" w:rsidP="00DB5D4B">
      <w:pPr>
        <w:ind w:left="1440"/>
      </w:pPr>
      <w:r>
        <w:t xml:space="preserve">Brent told us of the three bidders.  The documents that each bidder sent were over 200 pages and each had made a few changes.   He told us that it would take a few days to go over each bid.  We all agreed to take his recommendation.  </w:t>
      </w:r>
      <w:r w:rsidR="00DB5D4B">
        <w:t xml:space="preserve">Notice of award will need Justins signature.   Brent explained a couple of changes that the company put in. </w:t>
      </w:r>
      <w:proofErr w:type="spellStart"/>
      <w:r w:rsidR="00DB5D4B">
        <w:t>Veolla</w:t>
      </w:r>
      <w:proofErr w:type="spellEnd"/>
      <w:r w:rsidR="00DB5D4B">
        <w:t xml:space="preserve"> Water Technologies was the low bidder.  </w:t>
      </w:r>
    </w:p>
    <w:p w14:paraId="565B9517" w14:textId="77777777" w:rsidR="005553A4" w:rsidRDefault="005553A4" w:rsidP="00DB5D4B">
      <w:pPr>
        <w:ind w:left="1440"/>
      </w:pPr>
    </w:p>
    <w:p w14:paraId="4D62F5ED" w14:textId="4AEE3888" w:rsidR="004061C5" w:rsidRDefault="00DB5D4B" w:rsidP="004061C5">
      <w:pPr>
        <w:ind w:left="1440"/>
      </w:pPr>
      <w:r>
        <w:t>Brent said the bids came in higher than they expected.  All three took exception to some of the items.  He said no problems, that’s normal.</w:t>
      </w:r>
      <w:r w:rsidR="004061C5" w:rsidRPr="004061C5">
        <w:t xml:space="preserve"> </w:t>
      </w:r>
      <w:r w:rsidR="004061C5">
        <w:t xml:space="preserve">Brent asked if Justin could get approval to go ahead if Ardurra and DEQ approves it.  Then </w:t>
      </w:r>
      <w:r w:rsidR="00932FA6">
        <w:t xml:space="preserve">Justin </w:t>
      </w:r>
      <w:r w:rsidR="004061C5">
        <w:t xml:space="preserve">can </w:t>
      </w:r>
      <w:proofErr w:type="gramStart"/>
      <w:r w:rsidR="004061C5">
        <w:t>sign</w:t>
      </w:r>
      <w:proofErr w:type="gramEnd"/>
      <w:r w:rsidR="004061C5">
        <w:t xml:space="preserve">.  Once Brent is comfortable with the bid, he will pass it off to the attorney.  Wants to quickly turn it around when all parts are approved.   </w:t>
      </w:r>
      <w:r w:rsidR="00082FEA">
        <w:t xml:space="preserve">Dave made a motion to give Justin permission to sign when Brent </w:t>
      </w:r>
      <w:r w:rsidR="005553A4">
        <w:t xml:space="preserve">sends </w:t>
      </w:r>
      <w:r w:rsidR="00082FEA">
        <w:t>the recommendation.  It was seconded by Chuck and approved.</w:t>
      </w:r>
    </w:p>
    <w:p w14:paraId="3878F51A" w14:textId="77777777" w:rsidR="004475AF" w:rsidRDefault="004475AF" w:rsidP="00D3231B">
      <w:pPr>
        <w:ind w:left="1440"/>
      </w:pPr>
    </w:p>
    <w:p w14:paraId="135FB8CB" w14:textId="3520A648" w:rsidR="004475AF" w:rsidRDefault="0016300D" w:rsidP="00D3231B">
      <w:pPr>
        <w:ind w:left="1440"/>
      </w:pPr>
      <w:r>
        <w:t>Brent</w:t>
      </w:r>
      <w:r w:rsidR="004475AF">
        <w:t xml:space="preserve"> attached an environmental permit that needs Justin’s signature.  This is for the work at the new intake site.  </w:t>
      </w:r>
      <w:r>
        <w:t>Justin signed it and gave it to Brent.</w:t>
      </w:r>
    </w:p>
    <w:p w14:paraId="5A410F1F" w14:textId="77777777" w:rsidR="004475AF" w:rsidRDefault="004475AF" w:rsidP="00D3231B">
      <w:pPr>
        <w:ind w:left="1440"/>
      </w:pPr>
    </w:p>
    <w:p w14:paraId="5834386A" w14:textId="5230A78A" w:rsidR="002D137A" w:rsidRDefault="004475AF" w:rsidP="00F93291">
      <w:pPr>
        <w:ind w:left="1440"/>
      </w:pPr>
      <w:r>
        <w:t xml:space="preserve">Finally, </w:t>
      </w:r>
      <w:r w:rsidR="00DB5D4B">
        <w:t xml:space="preserve">he told us he </w:t>
      </w:r>
      <w:r>
        <w:t>would like to reach out to the property owners about the utility easements.</w:t>
      </w:r>
      <w:r w:rsidR="00DB5D4B">
        <w:t xml:space="preserve">  Brent had a document and showed us which properties he needed the easement from so he can start the project.  He will send us a list of the owners and we will try to get their phone numbers to let them know about the easements.</w:t>
      </w:r>
    </w:p>
    <w:p w14:paraId="2FACB4B3" w14:textId="6B5D026C" w:rsidR="00B54E23" w:rsidRDefault="00B12BA2" w:rsidP="00D3231B">
      <w:pPr>
        <w:ind w:left="1440"/>
      </w:pPr>
      <w:r>
        <w:t>Brent would like</w:t>
      </w:r>
      <w:r w:rsidR="00B54E23">
        <w:t xml:space="preserve"> to get </w:t>
      </w:r>
      <w:r w:rsidR="00A75CAA">
        <w:t xml:space="preserve">started before </w:t>
      </w:r>
      <w:r w:rsidR="00B54E23">
        <w:t xml:space="preserve">next November.  </w:t>
      </w:r>
      <w:r w:rsidR="00A75CAA">
        <w:t>Ardurra needs to get the structure design finished now that a bid has been given so they know the measurements</w:t>
      </w:r>
      <w:r w:rsidR="00E51C5F">
        <w:t xml:space="preserve"> of the building</w:t>
      </w:r>
      <w:r w:rsidR="00A75CAA">
        <w:t>.</w:t>
      </w:r>
      <w:r w:rsidR="004E2464">
        <w:t xml:space="preserve">  Brent would like Justin to be the point of contact for the project.   We agreed.</w:t>
      </w:r>
    </w:p>
    <w:p w14:paraId="58390247" w14:textId="77777777" w:rsidR="001A7C8E" w:rsidRDefault="001A7C8E" w:rsidP="00D3231B">
      <w:pPr>
        <w:ind w:left="1440"/>
      </w:pPr>
    </w:p>
    <w:p w14:paraId="6BCD1F04" w14:textId="1FA0BC0A" w:rsidR="00725297" w:rsidRDefault="001A7C8E" w:rsidP="00D3231B">
      <w:pPr>
        <w:ind w:left="1440"/>
      </w:pPr>
      <w:r>
        <w:t xml:space="preserve">Brent asked if we had someone to dig the line for the communication </w:t>
      </w:r>
      <w:r w:rsidR="00726DA5">
        <w:t>upgrade</w:t>
      </w:r>
      <w:r>
        <w:t xml:space="preserve"> and if we had an electrician.  Justin contacted Lynx and Rich McDonald but </w:t>
      </w:r>
      <w:r w:rsidR="00460BD4">
        <w:t>no final agreement.</w:t>
      </w:r>
    </w:p>
    <w:p w14:paraId="50BEE855" w14:textId="77777777" w:rsidR="00BC45AE" w:rsidRDefault="00BC45AE" w:rsidP="00D3231B">
      <w:pPr>
        <w:ind w:left="1440"/>
      </w:pPr>
    </w:p>
    <w:p w14:paraId="30487A7B" w14:textId="4DD28CF8" w:rsidR="00BC45AE" w:rsidRDefault="00BC45AE" w:rsidP="00D3231B">
      <w:pPr>
        <w:ind w:left="1440"/>
      </w:pPr>
      <w:r>
        <w:t xml:space="preserve">Also in question was the amount that Justin can approve without a meeting.  He will </w:t>
      </w:r>
      <w:proofErr w:type="gramStart"/>
      <w:r>
        <w:t>look into</w:t>
      </w:r>
      <w:proofErr w:type="gramEnd"/>
      <w:r>
        <w:t xml:space="preserve"> it.</w:t>
      </w:r>
      <w:r w:rsidR="009219F1">
        <w:t xml:space="preserve">  We will formalize the amount when we get closer.</w:t>
      </w:r>
    </w:p>
    <w:p w14:paraId="522C5FEA" w14:textId="77777777" w:rsidR="00726DA5" w:rsidRDefault="00726DA5" w:rsidP="004961E3">
      <w:pPr>
        <w:pStyle w:val="NoSpacing"/>
        <w:rPr>
          <w:b/>
          <w:bCs/>
          <w:u w:val="single"/>
        </w:rPr>
      </w:pPr>
    </w:p>
    <w:p w14:paraId="33837A78" w14:textId="745A95A9" w:rsidR="00472886" w:rsidRDefault="00472886" w:rsidP="004961E3">
      <w:pPr>
        <w:pStyle w:val="NoSpacing"/>
      </w:pPr>
      <w:r w:rsidRPr="00BD2872">
        <w:rPr>
          <w:b/>
          <w:bCs/>
          <w:u w:val="single"/>
        </w:rPr>
        <w:t>Ordinances/By-Laws *</w:t>
      </w:r>
    </w:p>
    <w:p w14:paraId="2AEB4D2B" w14:textId="3560449A" w:rsidR="00EF086B" w:rsidRDefault="000F22DE" w:rsidP="00EA4E70">
      <w:pPr>
        <w:pStyle w:val="NoSpacing"/>
        <w:ind w:left="1440"/>
      </w:pPr>
      <w:r>
        <w:t xml:space="preserve">Zach </w:t>
      </w:r>
      <w:r w:rsidR="00D57D89">
        <w:t xml:space="preserve">reviewed the document.  </w:t>
      </w:r>
      <w:r w:rsidR="004748F1">
        <w:t>It came yesterday.  Dave will review it one more time.</w:t>
      </w:r>
      <w:r w:rsidR="00EA4E70">
        <w:t xml:space="preserve"> We are hoping to have it ready this Spring for implementation.  We think having a meeting with the community to explain </w:t>
      </w:r>
      <w:r w:rsidR="00DB5D4B">
        <w:t xml:space="preserve">it would be a good idea. </w:t>
      </w:r>
      <w:r w:rsidR="00F462F6">
        <w:t xml:space="preserve">We need to </w:t>
      </w:r>
      <w:r w:rsidR="009F027D">
        <w:t xml:space="preserve">find out how to publish it or what kind of notice we need.   </w:t>
      </w:r>
    </w:p>
    <w:p w14:paraId="6AEA8F6B" w14:textId="77777777" w:rsidR="004748F1" w:rsidRPr="00EF086B" w:rsidRDefault="004748F1" w:rsidP="004961E3">
      <w:pPr>
        <w:pStyle w:val="NoSpacing"/>
      </w:pPr>
    </w:p>
    <w:p w14:paraId="7C66C27E" w14:textId="36F07F53" w:rsidR="00B62614" w:rsidRPr="00BD2872" w:rsidRDefault="00B62614" w:rsidP="004961E3">
      <w:pPr>
        <w:pStyle w:val="NoSpacing"/>
        <w:rPr>
          <w:b/>
          <w:bCs/>
          <w:u w:val="single"/>
        </w:rPr>
      </w:pPr>
      <w:r w:rsidRPr="00BD2872">
        <w:rPr>
          <w:b/>
          <w:bCs/>
          <w:u w:val="single"/>
        </w:rPr>
        <w:t xml:space="preserve">Update from Trevor Richards </w:t>
      </w:r>
    </w:p>
    <w:p w14:paraId="62C6FE04" w14:textId="6E238764" w:rsidR="0040376A" w:rsidRDefault="009B6B97" w:rsidP="00D3231B">
      <w:pPr>
        <w:pStyle w:val="NoSpacing"/>
        <w:ind w:left="1440"/>
      </w:pPr>
      <w:r>
        <w:t xml:space="preserve">Trevor has changed his mind and does want to go with the </w:t>
      </w:r>
      <w:r w:rsidR="004748F1">
        <w:t>1-inch</w:t>
      </w:r>
      <w:r>
        <w:t xml:space="preserve"> line.   Stephanie has emailed him to let him know of the additional costs.</w:t>
      </w:r>
      <w:r w:rsidR="00FC123C">
        <w:t xml:space="preserve">  </w:t>
      </w:r>
      <w:r w:rsidR="00DB5D4B">
        <w:t xml:space="preserve">A lot of discussion came with adding $8,300 to his cost.  Brent also commented that a lot of water districts charge initially to join the system and then more to install it.  Since </w:t>
      </w:r>
      <w:r w:rsidR="00C43195">
        <w:t>that is not in our</w:t>
      </w:r>
      <w:r w:rsidR="00DB5D4B">
        <w:t xml:space="preserve"> current By-Laws</w:t>
      </w:r>
      <w:r w:rsidR="00C43195">
        <w:t xml:space="preserve">, </w:t>
      </w:r>
      <w:r w:rsidR="007B3912">
        <w:t>we decided we couldn’t charge the extra $8,300.   I’m sure there will be more discussion on this.</w:t>
      </w:r>
      <w:r w:rsidR="00BC6A4F">
        <w:t xml:space="preserve">  We also think we should check how much we have been charged for some of the last installations.</w:t>
      </w:r>
      <w:r w:rsidR="00C5189B">
        <w:t xml:space="preserve">  </w:t>
      </w:r>
      <w:r w:rsidR="0040376A">
        <w:t>Gloria</w:t>
      </w:r>
      <w:r w:rsidR="007B3912">
        <w:t xml:space="preserve"> made a motion to stop his ¾ inch connection</w:t>
      </w:r>
      <w:r w:rsidR="00C5189B">
        <w:t xml:space="preserve"> we approved a few months ago</w:t>
      </w:r>
      <w:r w:rsidR="007B3912">
        <w:t xml:space="preserve"> and do the 1 inch that he has now requested.  </w:t>
      </w:r>
      <w:r w:rsidR="0040376A">
        <w:t>Dav</w:t>
      </w:r>
      <w:r w:rsidR="007B3912">
        <w:t xml:space="preserve">e seconded the </w:t>
      </w:r>
      <w:r w:rsidR="00BC6A4F">
        <w:t>motion,</w:t>
      </w:r>
      <w:r w:rsidR="007B3912">
        <w:t xml:space="preserve"> and it was approved.</w:t>
      </w:r>
    </w:p>
    <w:p w14:paraId="12832798" w14:textId="4DFF70E8" w:rsidR="00B47CE6" w:rsidRDefault="00472886" w:rsidP="004961E3">
      <w:pPr>
        <w:pStyle w:val="NoSpacing"/>
      </w:pPr>
      <w:r>
        <w:tab/>
      </w:r>
    </w:p>
    <w:p w14:paraId="27F9443C" w14:textId="7B1EB58A" w:rsidR="00E36EFE" w:rsidRPr="00E11673" w:rsidRDefault="00E36EFE" w:rsidP="0084590D">
      <w:pPr>
        <w:pStyle w:val="NoSpacing"/>
        <w:rPr>
          <w:b/>
          <w:bCs/>
          <w:u w:val="single"/>
        </w:rPr>
      </w:pPr>
      <w:r w:rsidRPr="00E11673">
        <w:rPr>
          <w:b/>
          <w:bCs/>
          <w:u w:val="single"/>
        </w:rPr>
        <w:t>New Business</w:t>
      </w:r>
      <w:r w:rsidR="00CB0812" w:rsidRPr="00E11673">
        <w:rPr>
          <w:b/>
          <w:bCs/>
          <w:u w:val="single"/>
        </w:rPr>
        <w:t>*</w:t>
      </w:r>
      <w:r w:rsidR="00A717FC" w:rsidRPr="00E11673">
        <w:rPr>
          <w:b/>
          <w:bCs/>
          <w:u w:val="single"/>
        </w:rPr>
        <w:t xml:space="preserve"> </w:t>
      </w:r>
    </w:p>
    <w:p w14:paraId="18AFD281" w14:textId="71AC6742" w:rsidR="00AB63D8" w:rsidRDefault="00522848" w:rsidP="007B3912">
      <w:pPr>
        <w:pStyle w:val="NoSpacing"/>
        <w:ind w:left="1440"/>
      </w:pPr>
      <w:r w:rsidRPr="00E90B53">
        <w:rPr>
          <w:b/>
          <w:bCs/>
        </w:rPr>
        <w:t xml:space="preserve">Water Leak </w:t>
      </w:r>
      <w:r w:rsidR="00B62614" w:rsidRPr="00E90B53">
        <w:rPr>
          <w:b/>
          <w:bCs/>
        </w:rPr>
        <w:t>request from Anna Mae Hogan</w:t>
      </w:r>
      <w:r w:rsidR="007B3912">
        <w:t xml:space="preserve">.  We weren’t sure what had occurred.  </w:t>
      </w:r>
      <w:r w:rsidR="00A014A1">
        <w:t>Apparently,</w:t>
      </w:r>
      <w:r w:rsidR="007B3912">
        <w:t xml:space="preserve"> the leak is on </w:t>
      </w:r>
      <w:r w:rsidR="00A014A1">
        <w:t>her</w:t>
      </w:r>
      <w:r w:rsidR="007B3912">
        <w:t xml:space="preserve"> property.  She was asking to forgive part of the bill.  She had sent a copy of her bill so we could see it.  The bill was for </w:t>
      </w:r>
      <w:proofErr w:type="gramStart"/>
      <w:r w:rsidR="007B3912">
        <w:t>$246.</w:t>
      </w:r>
      <w:r w:rsidR="006A22AB">
        <w:t>00</w:t>
      </w:r>
      <w:proofErr w:type="gramEnd"/>
      <w:r w:rsidR="006A22AB">
        <w:t xml:space="preserve"> and</w:t>
      </w:r>
      <w:r w:rsidR="007B3912">
        <w:t xml:space="preserve"> Dave made a motion to forgive </w:t>
      </w:r>
      <w:r w:rsidR="00C80880">
        <w:t>123.</w:t>
      </w:r>
      <w:r w:rsidR="004B59E3">
        <w:t>00. Kimberly 2</w:t>
      </w:r>
      <w:r w:rsidR="004B59E3" w:rsidRPr="004B59E3">
        <w:rPr>
          <w:vertAlign w:val="superscript"/>
        </w:rPr>
        <w:t>nd</w:t>
      </w:r>
      <w:r w:rsidR="007B3912">
        <w:t>, and it was approved.</w:t>
      </w:r>
    </w:p>
    <w:p w14:paraId="75D844E0" w14:textId="77777777" w:rsidR="00BB5734" w:rsidRDefault="00BB5734" w:rsidP="0084590D">
      <w:pPr>
        <w:pStyle w:val="NoSpacing"/>
      </w:pPr>
    </w:p>
    <w:p w14:paraId="4B4FCA21" w14:textId="7053CFD4" w:rsidR="002121B4" w:rsidRDefault="00BB5734" w:rsidP="007B3912">
      <w:pPr>
        <w:pStyle w:val="NoSpacing"/>
        <w:ind w:left="1440"/>
      </w:pPr>
      <w:r>
        <w:t xml:space="preserve">Discussion </w:t>
      </w:r>
      <w:r w:rsidR="00746F02">
        <w:t xml:space="preserve">on </w:t>
      </w:r>
      <w:r w:rsidR="00746F02" w:rsidRPr="00E90B53">
        <w:rPr>
          <w:b/>
          <w:bCs/>
        </w:rPr>
        <w:t>Denise’s property</w:t>
      </w:r>
      <w:r w:rsidR="009C301B" w:rsidRPr="00E90B53">
        <w:rPr>
          <w:b/>
          <w:bCs/>
        </w:rPr>
        <w:t xml:space="preserve"> on</w:t>
      </w:r>
      <w:r w:rsidRPr="00E90B53">
        <w:rPr>
          <w:b/>
          <w:bCs/>
        </w:rPr>
        <w:t xml:space="preserve"> 468 Moore Loop </w:t>
      </w:r>
      <w:r w:rsidR="009C301B" w:rsidRPr="00E90B53">
        <w:rPr>
          <w:b/>
          <w:bCs/>
        </w:rPr>
        <w:t>R</w:t>
      </w:r>
      <w:r w:rsidRPr="00E90B53">
        <w:rPr>
          <w:b/>
          <w:bCs/>
        </w:rPr>
        <w:t>oad</w:t>
      </w:r>
      <w:r w:rsidR="007B3912">
        <w:t xml:space="preserve">.  Mike had sent Gloria a picture of how the neighbor </w:t>
      </w:r>
      <w:proofErr w:type="gramStart"/>
      <w:r w:rsidR="00DD2C65">
        <w:t>is</w:t>
      </w:r>
      <w:proofErr w:type="gramEnd"/>
      <w:r w:rsidR="007B3912">
        <w:t xml:space="preserve"> encroaching on </w:t>
      </w:r>
      <w:r w:rsidR="00172E1C">
        <w:t>her</w:t>
      </w:r>
      <w:r w:rsidR="007B3912">
        <w:t xml:space="preserve"> property and driving over the top of her meter.  The Water Board will not get involved with the property line.   However, we decided to send both residents a letter explaining that if the meter is damaged, the </w:t>
      </w:r>
      <w:r w:rsidR="00E90B53">
        <w:t xml:space="preserve">person driving on it </w:t>
      </w:r>
      <w:r w:rsidR="007B3912">
        <w:t xml:space="preserve">will be responsible for paying to have it replaced.  </w:t>
      </w:r>
      <w:r w:rsidR="003130CA">
        <w:t xml:space="preserve">Gloria will draft a letter to them.  </w:t>
      </w:r>
      <w:r w:rsidR="007B3912">
        <w:t>And c</w:t>
      </w:r>
      <w:r w:rsidR="003130CA">
        <w:t>c Zach</w:t>
      </w:r>
      <w:r w:rsidR="007B3912">
        <w:t>, our Attorney.</w:t>
      </w:r>
    </w:p>
    <w:p w14:paraId="7CFF3B65" w14:textId="77777777" w:rsidR="00993128" w:rsidRDefault="00993128" w:rsidP="0084590D">
      <w:pPr>
        <w:pStyle w:val="NoSpacing"/>
      </w:pPr>
    </w:p>
    <w:p w14:paraId="3888D3C2" w14:textId="4DF6FEAB" w:rsidR="00993128" w:rsidRDefault="00993128" w:rsidP="00BC6A4F">
      <w:pPr>
        <w:ind w:left="1440"/>
        <w:rPr>
          <w:color w:val="212121"/>
          <w:sz w:val="22"/>
          <w:szCs w:val="22"/>
        </w:rPr>
      </w:pPr>
      <w:r w:rsidRPr="00E90B53">
        <w:rPr>
          <w:b/>
          <w:bCs/>
          <w:color w:val="212121"/>
          <w:sz w:val="22"/>
          <w:szCs w:val="22"/>
        </w:rPr>
        <w:t>Dan Schwalbe ADU</w:t>
      </w:r>
      <w:r w:rsidR="007B3912">
        <w:rPr>
          <w:color w:val="212121"/>
          <w:sz w:val="22"/>
          <w:szCs w:val="22"/>
        </w:rPr>
        <w:t>.  This came from Bonner County.  Stephanie let us know about it.  We need to see if</w:t>
      </w:r>
      <w:r w:rsidR="00BC6A4F">
        <w:rPr>
          <w:color w:val="212121"/>
          <w:sz w:val="22"/>
          <w:szCs w:val="22"/>
        </w:rPr>
        <w:t xml:space="preserve"> Mr. Schwalbe has already </w:t>
      </w:r>
      <w:proofErr w:type="gramStart"/>
      <w:r w:rsidR="00BC6A4F">
        <w:rPr>
          <w:color w:val="212121"/>
          <w:sz w:val="22"/>
          <w:szCs w:val="22"/>
        </w:rPr>
        <w:t>be</w:t>
      </w:r>
      <w:proofErr w:type="gramEnd"/>
      <w:r w:rsidR="00BC6A4F">
        <w:rPr>
          <w:color w:val="212121"/>
          <w:sz w:val="22"/>
          <w:szCs w:val="22"/>
        </w:rPr>
        <w:t xml:space="preserve"> set up to receive 2 ADU’s with the LID.</w:t>
      </w:r>
      <w:r w:rsidR="00BC6A4F" w:rsidRPr="00BC6A4F">
        <w:rPr>
          <w:color w:val="212121"/>
          <w:sz w:val="22"/>
          <w:szCs w:val="22"/>
        </w:rPr>
        <w:t xml:space="preserve"> </w:t>
      </w:r>
      <w:r w:rsidR="00BC6A4F">
        <w:rPr>
          <w:color w:val="212121"/>
          <w:sz w:val="22"/>
          <w:szCs w:val="22"/>
        </w:rPr>
        <w:t xml:space="preserve"> Justin will check to see how many ADU’s.  If it’s a separate parcel, He will need to have a separate connection.  If he only has one ADU’s that will have to be another discussion.</w:t>
      </w:r>
    </w:p>
    <w:p w14:paraId="0F3E056C" w14:textId="77777777" w:rsidR="007D35C0" w:rsidRDefault="007D35C0" w:rsidP="00993128">
      <w:pPr>
        <w:ind w:firstLine="720"/>
        <w:rPr>
          <w:color w:val="212121"/>
          <w:sz w:val="22"/>
          <w:szCs w:val="22"/>
        </w:rPr>
      </w:pPr>
    </w:p>
    <w:p w14:paraId="5F15B314" w14:textId="2F51FA38" w:rsidR="007D35C0" w:rsidRDefault="007D35C0" w:rsidP="00993128">
      <w:pPr>
        <w:ind w:firstLine="720"/>
        <w:rPr>
          <w:color w:val="212121"/>
          <w:sz w:val="22"/>
          <w:szCs w:val="22"/>
        </w:rPr>
      </w:pPr>
      <w:r w:rsidRPr="007D35C0">
        <w:rPr>
          <w:noProof/>
          <w:color w:val="212121"/>
          <w:sz w:val="22"/>
          <w:szCs w:val="22"/>
        </w:rPr>
        <w:drawing>
          <wp:inline distT="0" distB="0" distL="0" distR="0" wp14:anchorId="6E1C339E" wp14:editId="384898C7">
            <wp:extent cx="5873620" cy="1027378"/>
            <wp:effectExtent l="0" t="0" r="0" b="1905"/>
            <wp:docPr id="183577648" name="Picture 1" descr="A close-up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77648" name="Picture 1" descr="A close-up of a pers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5194" cy="1038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95819" w14:textId="77777777" w:rsidR="00BD2872" w:rsidRDefault="00BD2872" w:rsidP="002736A7">
      <w:pPr>
        <w:pStyle w:val="PlainText"/>
        <w:ind w:firstLine="720"/>
        <w:rPr>
          <w:rFonts w:ascii="Times New Roman" w:hAnsi="Times New Roman" w:cs="Times New Roman"/>
        </w:rPr>
      </w:pPr>
    </w:p>
    <w:p w14:paraId="00C1A805" w14:textId="5A8B65B3" w:rsidR="00654911" w:rsidRPr="00F93291" w:rsidRDefault="00654911" w:rsidP="002736A7">
      <w:pPr>
        <w:pStyle w:val="PlainText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93291">
        <w:rPr>
          <w:rFonts w:ascii="Times New Roman" w:hAnsi="Times New Roman" w:cs="Times New Roman"/>
          <w:b/>
          <w:bCs/>
          <w:sz w:val="24"/>
          <w:szCs w:val="24"/>
          <w:u w:val="single"/>
        </w:rPr>
        <w:t>Plant Operation</w:t>
      </w:r>
      <w:r w:rsidR="003066E1" w:rsidRPr="00F93291">
        <w:rPr>
          <w:rFonts w:ascii="Times New Roman" w:hAnsi="Times New Roman" w:cs="Times New Roman"/>
          <w:b/>
          <w:bCs/>
          <w:sz w:val="24"/>
          <w:szCs w:val="24"/>
          <w:u w:val="single"/>
        </w:rPr>
        <w:t>*</w:t>
      </w:r>
    </w:p>
    <w:p w14:paraId="2DD4A5DB" w14:textId="40560F2F" w:rsidR="00A8414F" w:rsidRPr="00C80F3F" w:rsidRDefault="00C80F3F" w:rsidP="00BC6A4F">
      <w:pPr>
        <w:pStyle w:val="PlainTex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Bob </w:t>
      </w:r>
      <w:r w:rsidR="008C2171">
        <w:rPr>
          <w:rFonts w:ascii="Times New Roman" w:hAnsi="Times New Roman" w:cs="Times New Roman"/>
          <w:sz w:val="24"/>
          <w:szCs w:val="24"/>
        </w:rPr>
        <w:t xml:space="preserve">sent the water production document.  </w:t>
      </w:r>
      <w:r w:rsidR="00BD6390">
        <w:rPr>
          <w:rFonts w:ascii="Times New Roman" w:hAnsi="Times New Roman" w:cs="Times New Roman"/>
          <w:sz w:val="24"/>
          <w:szCs w:val="24"/>
        </w:rPr>
        <w:t xml:space="preserve">November </w:t>
      </w:r>
      <w:r w:rsidR="00A8414F">
        <w:rPr>
          <w:rFonts w:ascii="Times New Roman" w:hAnsi="Times New Roman" w:cs="Times New Roman"/>
          <w:sz w:val="24"/>
          <w:szCs w:val="24"/>
        </w:rPr>
        <w:t>was blank.</w:t>
      </w:r>
      <w:r w:rsidR="00BC6A4F">
        <w:rPr>
          <w:rFonts w:ascii="Times New Roman" w:hAnsi="Times New Roman" w:cs="Times New Roman"/>
          <w:sz w:val="24"/>
          <w:szCs w:val="24"/>
        </w:rPr>
        <w:t xml:space="preserve">  No one has heard of any problems this month.</w:t>
      </w:r>
    </w:p>
    <w:p w14:paraId="557666B7" w14:textId="77777777" w:rsidR="0049324C" w:rsidRPr="00BD2872" w:rsidRDefault="0049324C" w:rsidP="0049324C">
      <w:pPr>
        <w:pStyle w:val="NoSpacing"/>
      </w:pPr>
    </w:p>
    <w:p w14:paraId="03AC21E5" w14:textId="1B81E8AE" w:rsidR="0034769D" w:rsidRPr="00F93291" w:rsidRDefault="0034769D" w:rsidP="00F130C1">
      <w:pPr>
        <w:pStyle w:val="NoSpacing"/>
        <w:rPr>
          <w:b/>
          <w:bCs/>
          <w:u w:val="single"/>
        </w:rPr>
      </w:pPr>
      <w:r w:rsidRPr="00F93291">
        <w:rPr>
          <w:b/>
          <w:bCs/>
          <w:u w:val="single"/>
        </w:rPr>
        <w:t>Water User Forum</w:t>
      </w:r>
    </w:p>
    <w:p w14:paraId="4CE50E7A" w14:textId="71407189" w:rsidR="00BC6A4F" w:rsidRDefault="00BC6A4F" w:rsidP="00F130C1">
      <w:pPr>
        <w:pStyle w:val="NoSpacing"/>
      </w:pPr>
      <w:r>
        <w:rPr>
          <w:b/>
          <w:bCs/>
        </w:rPr>
        <w:tab/>
      </w:r>
      <w:r>
        <w:t>No one was in attendance.</w:t>
      </w:r>
    </w:p>
    <w:p w14:paraId="15D26618" w14:textId="77777777" w:rsidR="00BC45AE" w:rsidRPr="00BC6A4F" w:rsidRDefault="00BC45AE" w:rsidP="00F130C1">
      <w:pPr>
        <w:pStyle w:val="NoSpacing"/>
      </w:pPr>
    </w:p>
    <w:p w14:paraId="64D3D7AC" w14:textId="77777777" w:rsidR="009219F1" w:rsidRDefault="009219F1" w:rsidP="00CB0812">
      <w:pPr>
        <w:pStyle w:val="NoSpacing"/>
        <w:rPr>
          <w:b/>
          <w:bCs/>
          <w:u w:val="single"/>
        </w:rPr>
      </w:pPr>
    </w:p>
    <w:p w14:paraId="3071087A" w14:textId="77777777" w:rsidR="009219F1" w:rsidRDefault="009219F1" w:rsidP="00CB0812">
      <w:pPr>
        <w:pStyle w:val="NoSpacing"/>
        <w:rPr>
          <w:b/>
          <w:bCs/>
          <w:u w:val="single"/>
        </w:rPr>
      </w:pPr>
    </w:p>
    <w:p w14:paraId="050D7B7D" w14:textId="77777777" w:rsidR="009219F1" w:rsidRDefault="009219F1" w:rsidP="00CB0812">
      <w:pPr>
        <w:pStyle w:val="NoSpacing"/>
        <w:rPr>
          <w:b/>
          <w:bCs/>
          <w:u w:val="single"/>
        </w:rPr>
      </w:pPr>
    </w:p>
    <w:p w14:paraId="33E36F69" w14:textId="7B5EF5ED" w:rsidR="00A83B8F" w:rsidRPr="00F93291" w:rsidRDefault="00A248C9" w:rsidP="00CB0812">
      <w:pPr>
        <w:pStyle w:val="NoSpacing"/>
        <w:rPr>
          <w:u w:val="single"/>
        </w:rPr>
      </w:pPr>
      <w:r w:rsidRPr="00F93291">
        <w:rPr>
          <w:b/>
          <w:bCs/>
          <w:u w:val="single"/>
        </w:rPr>
        <w:t>T</w:t>
      </w:r>
      <w:r w:rsidR="0077673D" w:rsidRPr="00F93291">
        <w:rPr>
          <w:b/>
          <w:bCs/>
          <w:u w:val="single"/>
        </w:rPr>
        <w:t>reasurer’s Report</w:t>
      </w:r>
      <w:r w:rsidR="000E7913" w:rsidRPr="00F93291">
        <w:rPr>
          <w:b/>
          <w:bCs/>
          <w:u w:val="single"/>
        </w:rPr>
        <w:t xml:space="preserve"> *</w:t>
      </w:r>
      <w:r w:rsidR="00C64937" w:rsidRPr="00F93291">
        <w:rPr>
          <w:b/>
          <w:bCs/>
          <w:u w:val="single"/>
        </w:rPr>
        <w:t xml:space="preserve"> </w:t>
      </w:r>
    </w:p>
    <w:p w14:paraId="16C3A1D7" w14:textId="26F10F7C" w:rsidR="0027156B" w:rsidRDefault="0027156B" w:rsidP="00CB0812">
      <w:pPr>
        <w:pStyle w:val="NoSpacing"/>
      </w:pPr>
      <w:r>
        <w:tab/>
        <w:t xml:space="preserve">Umpqua Checking </w:t>
      </w:r>
      <w:r w:rsidR="0015201D">
        <w:t xml:space="preserve">     </w:t>
      </w:r>
      <w:r w:rsidR="003D26DC">
        <w:t xml:space="preserve">  </w:t>
      </w:r>
      <w:r w:rsidR="0015201D">
        <w:t xml:space="preserve">  </w:t>
      </w:r>
      <w:r w:rsidR="00DC685A">
        <w:t xml:space="preserve">  </w:t>
      </w:r>
      <w:r w:rsidR="003D26DC">
        <w:t>434,273.92</w:t>
      </w:r>
    </w:p>
    <w:p w14:paraId="42C971CA" w14:textId="764A26D7" w:rsidR="00CE00B3" w:rsidRDefault="0027156B" w:rsidP="0049324C">
      <w:pPr>
        <w:pStyle w:val="NoSpacing"/>
      </w:pPr>
      <w:r>
        <w:tab/>
        <w:t xml:space="preserve">Umpqua Reserve Acct </w:t>
      </w:r>
      <w:r w:rsidR="003D26DC">
        <w:t xml:space="preserve">  </w:t>
      </w:r>
      <w:r w:rsidR="0015201D">
        <w:t xml:space="preserve">   </w:t>
      </w:r>
      <w:r w:rsidR="00DC685A">
        <w:t xml:space="preserve">  </w:t>
      </w:r>
      <w:r w:rsidR="003D26DC">
        <w:t>29,185.77</w:t>
      </w:r>
    </w:p>
    <w:p w14:paraId="37B3D3DB" w14:textId="0DEF66AC" w:rsidR="0027156B" w:rsidRDefault="0027156B" w:rsidP="0049324C">
      <w:pPr>
        <w:pStyle w:val="NoSpacing"/>
      </w:pPr>
      <w:r>
        <w:tab/>
        <w:t xml:space="preserve">Mountain West Flex </w:t>
      </w:r>
      <w:proofErr w:type="gramStart"/>
      <w:r w:rsidR="0015201D">
        <w:t>Acc</w:t>
      </w:r>
      <w:r>
        <w:t xml:space="preserve">t </w:t>
      </w:r>
      <w:r w:rsidR="00DC685A">
        <w:t xml:space="preserve"> </w:t>
      </w:r>
      <w:r w:rsidR="003D26DC">
        <w:t>223,562.93</w:t>
      </w:r>
      <w:proofErr w:type="gramEnd"/>
    </w:p>
    <w:p w14:paraId="70C49AED" w14:textId="77777777" w:rsidR="009C301B" w:rsidRDefault="009C301B" w:rsidP="0049324C">
      <w:pPr>
        <w:pStyle w:val="NoSpacing"/>
      </w:pPr>
    </w:p>
    <w:p w14:paraId="0842A87B" w14:textId="77777777" w:rsidR="00F24803" w:rsidRDefault="00F24803" w:rsidP="0049324C">
      <w:pPr>
        <w:pStyle w:val="NoSpacing"/>
        <w:rPr>
          <w:b/>
          <w:bCs/>
        </w:rPr>
      </w:pPr>
    </w:p>
    <w:p w14:paraId="4434472B" w14:textId="73E73755" w:rsidR="009C301B" w:rsidRPr="00AA4DAB" w:rsidRDefault="009C301B" w:rsidP="0049324C">
      <w:pPr>
        <w:pStyle w:val="NoSpacing"/>
        <w:rPr>
          <w:b/>
          <w:bCs/>
          <w:u w:val="single"/>
        </w:rPr>
      </w:pPr>
      <w:r w:rsidRPr="00AA4DAB">
        <w:rPr>
          <w:b/>
          <w:bCs/>
          <w:u w:val="single"/>
        </w:rPr>
        <w:t xml:space="preserve">Accounts </w:t>
      </w:r>
      <w:r w:rsidR="00482F38" w:rsidRPr="00AA4DAB">
        <w:rPr>
          <w:b/>
          <w:bCs/>
          <w:u w:val="single"/>
        </w:rPr>
        <w:t>that are delinquent</w:t>
      </w:r>
    </w:p>
    <w:p w14:paraId="3B81A809" w14:textId="134E9FD1" w:rsidR="00BC6A4F" w:rsidRDefault="00BC6A4F" w:rsidP="00C222E3">
      <w:pPr>
        <w:pStyle w:val="NoSpacing"/>
        <w:ind w:left="1440"/>
      </w:pPr>
      <w:r>
        <w:t xml:space="preserve">Last month it was decided to publish those that are behind.   We will do this so that when our new By-Laws are put into place, we can show the delinquent </w:t>
      </w:r>
      <w:r w:rsidR="00266EA4">
        <w:t>users</w:t>
      </w:r>
      <w:r>
        <w:t xml:space="preserve"> that they had been warned.</w:t>
      </w:r>
    </w:p>
    <w:p w14:paraId="1D101E66" w14:textId="77777777" w:rsidR="00C222E3" w:rsidRDefault="00C222E3" w:rsidP="00C222E3">
      <w:pPr>
        <w:pStyle w:val="NoSpacing"/>
        <w:ind w:left="1440"/>
      </w:pPr>
    </w:p>
    <w:tbl>
      <w:tblPr>
        <w:tblW w:w="7140" w:type="dxa"/>
        <w:jc w:val="center"/>
        <w:tblLook w:val="04A0" w:firstRow="1" w:lastRow="0" w:firstColumn="1" w:lastColumn="0" w:noHBand="0" w:noVBand="1"/>
      </w:tblPr>
      <w:tblGrid>
        <w:gridCol w:w="1051"/>
        <w:gridCol w:w="775"/>
        <w:gridCol w:w="1126"/>
        <w:gridCol w:w="1047"/>
        <w:gridCol w:w="1047"/>
        <w:gridCol w:w="1047"/>
        <w:gridCol w:w="1047"/>
      </w:tblGrid>
      <w:tr w:rsidR="003F5286" w:rsidRPr="003F5286" w14:paraId="3E7991AC" w14:textId="77777777" w:rsidTr="003F5286">
        <w:trPr>
          <w:trHeight w:val="315"/>
          <w:jc w:val="center"/>
        </w:trPr>
        <w:tc>
          <w:tcPr>
            <w:tcW w:w="7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E037" w14:textId="77777777" w:rsidR="003F5286" w:rsidRPr="003F5286" w:rsidRDefault="003F5286" w:rsidP="003F5286">
            <w:pPr>
              <w:ind w:left="0"/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3F5286">
              <w:rPr>
                <w:rFonts w:ascii="Aptos Narrow" w:hAnsi="Aptos Narrow"/>
                <w:b/>
                <w:bCs/>
                <w:color w:val="000000"/>
              </w:rPr>
              <w:t>Overages for November 2024</w:t>
            </w:r>
          </w:p>
        </w:tc>
      </w:tr>
      <w:tr w:rsidR="003F5286" w:rsidRPr="003F5286" w14:paraId="225C2A81" w14:textId="77777777" w:rsidTr="003F5286">
        <w:trPr>
          <w:trHeight w:val="285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3858" w14:textId="77777777" w:rsidR="003F5286" w:rsidRPr="003F5286" w:rsidRDefault="003F5286" w:rsidP="003F5286">
            <w:pPr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Account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5F09" w14:textId="77777777" w:rsidR="003F5286" w:rsidRPr="003F5286" w:rsidRDefault="003F5286" w:rsidP="003F5286">
            <w:pPr>
              <w:ind w:left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B8A9" w14:textId="77777777" w:rsidR="003F5286" w:rsidRPr="003F5286" w:rsidRDefault="003F5286" w:rsidP="003F5286">
            <w:pPr>
              <w:ind w:left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Balance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DD73" w14:textId="77777777" w:rsidR="003F5286" w:rsidRPr="003F5286" w:rsidRDefault="003F5286" w:rsidP="003F5286">
            <w:pPr>
              <w:ind w:left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Current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4525" w14:textId="77777777" w:rsidR="003F5286" w:rsidRPr="003F5286" w:rsidRDefault="003F5286" w:rsidP="003F5286">
            <w:pPr>
              <w:ind w:left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Over 30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5EB2" w14:textId="77777777" w:rsidR="003F5286" w:rsidRPr="003F5286" w:rsidRDefault="003F5286" w:rsidP="003F5286">
            <w:pPr>
              <w:ind w:left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Over 60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BA84" w14:textId="77777777" w:rsidR="003F5286" w:rsidRPr="003F5286" w:rsidRDefault="003F5286" w:rsidP="003F5286">
            <w:pPr>
              <w:ind w:left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Over 90</w:t>
            </w:r>
          </w:p>
        </w:tc>
      </w:tr>
      <w:tr w:rsidR="003F5286" w:rsidRPr="003F5286" w14:paraId="7BDB2417" w14:textId="77777777" w:rsidTr="003F5286">
        <w:trPr>
          <w:trHeight w:val="28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5474" w14:textId="77777777" w:rsidR="003F5286" w:rsidRPr="003F5286" w:rsidRDefault="003F5286" w:rsidP="003F5286">
            <w:pPr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CBD2" w14:textId="77777777" w:rsidR="003F5286" w:rsidRPr="003F5286" w:rsidRDefault="003F5286" w:rsidP="003F5286">
            <w:pPr>
              <w:ind w:left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USC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FD6D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6,600.96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F2AB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1650.24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938B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1650.24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F410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1650.24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0F56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1650.24</w:t>
            </w:r>
          </w:p>
        </w:tc>
      </w:tr>
      <w:tr w:rsidR="003F5286" w:rsidRPr="003F5286" w14:paraId="41DC9A4A" w14:textId="77777777" w:rsidTr="003F5286">
        <w:trPr>
          <w:trHeight w:val="28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7BFF" w14:textId="77777777" w:rsidR="003F5286" w:rsidRPr="003F5286" w:rsidRDefault="003F5286" w:rsidP="003F5286">
            <w:pPr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A002" w14:textId="77777777" w:rsidR="003F5286" w:rsidRPr="003F5286" w:rsidRDefault="003F5286" w:rsidP="003F5286">
            <w:pPr>
              <w:ind w:left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But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3350" w14:textId="481E0D95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212</w:t>
            </w:r>
            <w:r w:rsidR="00EF2D7B">
              <w:rPr>
                <w:rFonts w:ascii="Aptos Narrow" w:hAnsi="Aptos Narrow"/>
                <w:color w:val="000000"/>
                <w:sz w:val="22"/>
                <w:szCs w:val="22"/>
              </w:rPr>
              <w:t>.60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3B96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45.84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B3D2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70.08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6053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45.84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0C3F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50.84</w:t>
            </w:r>
          </w:p>
        </w:tc>
      </w:tr>
      <w:tr w:rsidR="003F5286" w:rsidRPr="003F5286" w14:paraId="5C831920" w14:textId="77777777" w:rsidTr="003F5286">
        <w:trPr>
          <w:trHeight w:val="28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D4B6" w14:textId="77777777" w:rsidR="003F5286" w:rsidRPr="003F5286" w:rsidRDefault="003F5286" w:rsidP="003F5286">
            <w:pPr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1D0F" w14:textId="77777777" w:rsidR="003F5286" w:rsidRPr="003F5286" w:rsidRDefault="003F5286" w:rsidP="003F5286">
            <w:pPr>
              <w:ind w:left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Gra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CB94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275.21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9B73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45.84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4478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45.84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B60C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45.84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CE16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137.69</w:t>
            </w:r>
          </w:p>
        </w:tc>
      </w:tr>
      <w:tr w:rsidR="003F5286" w:rsidRPr="003F5286" w14:paraId="2ED6D855" w14:textId="77777777" w:rsidTr="003F5286">
        <w:trPr>
          <w:trHeight w:val="28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D97C" w14:textId="77777777" w:rsidR="003F5286" w:rsidRPr="003F5286" w:rsidRDefault="003F5286" w:rsidP="003F5286">
            <w:pPr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61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435D" w14:textId="77777777" w:rsidR="003F5286" w:rsidRPr="003F5286" w:rsidRDefault="003F5286" w:rsidP="003F5286">
            <w:pPr>
              <w:ind w:left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Bro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0E0C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188.36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8BDE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45.84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B59E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45.84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2C71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45.84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ADD1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50.84</w:t>
            </w:r>
          </w:p>
        </w:tc>
      </w:tr>
      <w:tr w:rsidR="003F5286" w:rsidRPr="003F5286" w14:paraId="3722FBBB" w14:textId="77777777" w:rsidTr="003F5286">
        <w:trPr>
          <w:trHeight w:val="28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1192" w14:textId="77777777" w:rsidR="003F5286" w:rsidRPr="003F5286" w:rsidRDefault="003F5286" w:rsidP="003F5286">
            <w:pPr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B59A" w14:textId="77777777" w:rsidR="003F5286" w:rsidRPr="003F5286" w:rsidRDefault="003F5286" w:rsidP="003F5286">
            <w:pPr>
              <w:ind w:left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Rem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AB31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195.08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43E6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45.84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CB3C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48.2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A03A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50.2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AC68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50.84</w:t>
            </w:r>
          </w:p>
        </w:tc>
      </w:tr>
      <w:tr w:rsidR="003F5286" w:rsidRPr="003F5286" w14:paraId="1648C51B" w14:textId="77777777" w:rsidTr="003F5286">
        <w:trPr>
          <w:trHeight w:val="28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08A1" w14:textId="77777777" w:rsidR="003F5286" w:rsidRPr="003F5286" w:rsidRDefault="003F5286" w:rsidP="003F5286">
            <w:pPr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DE34" w14:textId="77777777" w:rsidR="003F5286" w:rsidRPr="003F5286" w:rsidRDefault="003F5286" w:rsidP="003F5286">
            <w:pPr>
              <w:ind w:left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Blo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694D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75.21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84EA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48.87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EBF5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26.34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0605" w14:textId="77777777" w:rsidR="003F5286" w:rsidRPr="003F5286" w:rsidRDefault="003F5286" w:rsidP="003F5286">
            <w:pPr>
              <w:ind w:left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DCDB" w14:textId="77777777" w:rsidR="003F5286" w:rsidRPr="003F5286" w:rsidRDefault="003F5286" w:rsidP="003F5286">
            <w:pPr>
              <w:ind w:left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3F5286" w:rsidRPr="003F5286" w14:paraId="3E1C445C" w14:textId="77777777" w:rsidTr="003F5286">
        <w:trPr>
          <w:trHeight w:val="28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66EB" w14:textId="77777777" w:rsidR="003F5286" w:rsidRPr="003F5286" w:rsidRDefault="003F5286" w:rsidP="003F5286">
            <w:pPr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224A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EB23" w14:textId="77777777" w:rsidR="003F5286" w:rsidRPr="003F5286" w:rsidRDefault="003F5286" w:rsidP="003F5286">
            <w:pPr>
              <w:ind w:left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Fos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662C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112.03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7DC4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45.84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86D8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45.84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E09C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20.35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C032" w14:textId="77777777" w:rsidR="003F5286" w:rsidRPr="003F5286" w:rsidRDefault="003F5286" w:rsidP="003F5286">
            <w:pPr>
              <w:ind w:left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3F5286" w:rsidRPr="003F5286" w14:paraId="4B32CA4A" w14:textId="77777777" w:rsidTr="003F5286">
        <w:trPr>
          <w:trHeight w:val="28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638C" w14:textId="77777777" w:rsidR="003F5286" w:rsidRPr="003F5286" w:rsidRDefault="003F5286" w:rsidP="003F5286">
            <w:pPr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E1CD" w14:textId="77777777" w:rsidR="003F5286" w:rsidRPr="003F5286" w:rsidRDefault="003F5286" w:rsidP="003F5286">
            <w:pPr>
              <w:ind w:left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Eva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5D8C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70.91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A92A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45.84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79EB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25.07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CEB0" w14:textId="77777777" w:rsidR="003F5286" w:rsidRPr="003F5286" w:rsidRDefault="003F5286" w:rsidP="003F5286">
            <w:pPr>
              <w:ind w:left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171E" w14:textId="77777777" w:rsidR="003F5286" w:rsidRPr="003F5286" w:rsidRDefault="003F5286" w:rsidP="003F5286">
            <w:pPr>
              <w:ind w:left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3F5286" w:rsidRPr="003F5286" w14:paraId="1650FD53" w14:textId="77777777" w:rsidTr="003F5286">
        <w:trPr>
          <w:trHeight w:val="28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6467" w14:textId="77777777" w:rsidR="003F5286" w:rsidRPr="003F5286" w:rsidRDefault="003F5286" w:rsidP="003F5286">
            <w:pPr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360A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B65C" w14:textId="77777777" w:rsidR="003F5286" w:rsidRPr="003F5286" w:rsidRDefault="003F5286" w:rsidP="003F5286">
            <w:pPr>
              <w:ind w:left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Lan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B379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65.86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10CF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45.84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A599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20.02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B499" w14:textId="77777777" w:rsidR="003F5286" w:rsidRPr="003F5286" w:rsidRDefault="003F5286" w:rsidP="003F5286">
            <w:pPr>
              <w:ind w:left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3F81" w14:textId="77777777" w:rsidR="003F5286" w:rsidRPr="003F5286" w:rsidRDefault="003F5286" w:rsidP="003F5286">
            <w:pPr>
              <w:ind w:left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3F5286" w:rsidRPr="003F5286" w14:paraId="6ED69D9E" w14:textId="77777777" w:rsidTr="003F5286">
        <w:trPr>
          <w:trHeight w:val="28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1B3D" w14:textId="77777777" w:rsidR="003F5286" w:rsidRPr="003F5286" w:rsidRDefault="003F5286" w:rsidP="003F5286">
            <w:pPr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D4F1" w14:textId="77777777" w:rsidR="003F5286" w:rsidRPr="003F5286" w:rsidRDefault="003F5286" w:rsidP="003F5286">
            <w:pPr>
              <w:ind w:left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McC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FCF7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187.99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5A48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50.47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7218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45.84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D8D0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45.84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7217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45.84</w:t>
            </w:r>
          </w:p>
        </w:tc>
      </w:tr>
      <w:tr w:rsidR="003F5286" w:rsidRPr="003F5286" w14:paraId="3102DA58" w14:textId="77777777" w:rsidTr="003F5286">
        <w:trPr>
          <w:trHeight w:val="28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9841" w14:textId="77777777" w:rsidR="003F5286" w:rsidRPr="003F5286" w:rsidRDefault="003F5286" w:rsidP="003F5286">
            <w:pPr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D826" w14:textId="77777777" w:rsidR="003F5286" w:rsidRPr="003F5286" w:rsidRDefault="003F5286" w:rsidP="003F5286">
            <w:pPr>
              <w:ind w:left="0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McD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D7D0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94.67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0E45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45.84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4E38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48.83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A378" w14:textId="77777777" w:rsidR="003F5286" w:rsidRPr="003F5286" w:rsidRDefault="003F5286" w:rsidP="003F5286">
            <w:pPr>
              <w:ind w:left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0670" w14:textId="77777777" w:rsidR="003F5286" w:rsidRPr="003F5286" w:rsidRDefault="003F5286" w:rsidP="003F5286">
            <w:pPr>
              <w:ind w:left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3F5286" w:rsidRPr="003F5286" w14:paraId="703A68D7" w14:textId="77777777" w:rsidTr="003F5286">
        <w:trPr>
          <w:trHeight w:val="28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2BC6" w14:textId="77777777" w:rsidR="003F5286" w:rsidRPr="003F5286" w:rsidRDefault="003F5286" w:rsidP="003F5286">
            <w:pPr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602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218D" w14:textId="77777777" w:rsidR="003F5286" w:rsidRPr="003F5286" w:rsidRDefault="003F5286" w:rsidP="003F5286">
            <w:pPr>
              <w:ind w:left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And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D0CC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156.53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1341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45.84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62BA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51.26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69AA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59.43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6E69" w14:textId="77777777" w:rsidR="003F5286" w:rsidRPr="003F5286" w:rsidRDefault="003F5286" w:rsidP="003F5286">
            <w:pPr>
              <w:ind w:left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3F5286" w:rsidRPr="003F5286" w14:paraId="64FD5D21" w14:textId="77777777" w:rsidTr="003F5286">
        <w:trPr>
          <w:trHeight w:val="28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F0E0" w14:textId="77777777" w:rsidR="003F5286" w:rsidRPr="003F5286" w:rsidRDefault="003F5286" w:rsidP="003F5286">
            <w:pPr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8317" w14:textId="77777777" w:rsidR="003F5286" w:rsidRPr="003F5286" w:rsidRDefault="003F5286" w:rsidP="003F5286">
            <w:pPr>
              <w:ind w:left="0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Aqu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C84B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758.98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D544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57.59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7163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BB15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218.7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DF7B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249.69</w:t>
            </w:r>
          </w:p>
        </w:tc>
      </w:tr>
      <w:tr w:rsidR="003F5286" w:rsidRPr="003F5286" w14:paraId="180CA009" w14:textId="77777777" w:rsidTr="003F5286">
        <w:trPr>
          <w:trHeight w:val="28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A71C" w14:textId="77777777" w:rsidR="003F5286" w:rsidRPr="003F5286" w:rsidRDefault="003F5286" w:rsidP="003F5286">
            <w:pPr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BB22" w14:textId="77777777" w:rsidR="003F5286" w:rsidRPr="003F5286" w:rsidRDefault="003F5286" w:rsidP="003F5286">
            <w:pPr>
              <w:ind w:left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Win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D8A7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149.89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3537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45.84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61D0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104.05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3271" w14:textId="77777777" w:rsidR="003F5286" w:rsidRPr="003F5286" w:rsidRDefault="003F5286" w:rsidP="003F5286">
            <w:pPr>
              <w:ind w:left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F6A2" w14:textId="77777777" w:rsidR="003F5286" w:rsidRPr="003F5286" w:rsidRDefault="003F5286" w:rsidP="003F5286">
            <w:pPr>
              <w:ind w:left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3F5286" w:rsidRPr="003F5286" w14:paraId="6CD03DD9" w14:textId="77777777" w:rsidTr="003F5286">
        <w:trPr>
          <w:trHeight w:val="28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446C" w14:textId="77777777" w:rsidR="003F5286" w:rsidRPr="003F5286" w:rsidRDefault="003F5286" w:rsidP="003F5286">
            <w:pPr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634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C432" w14:textId="77777777" w:rsidR="003F5286" w:rsidRPr="003F5286" w:rsidRDefault="003F5286" w:rsidP="003F5286">
            <w:pPr>
              <w:ind w:left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Her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674B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188.36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5368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45.84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883C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45.84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3C43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45.84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C7B5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50.84</w:t>
            </w:r>
          </w:p>
        </w:tc>
      </w:tr>
      <w:tr w:rsidR="003F5286" w:rsidRPr="003F5286" w14:paraId="47155E37" w14:textId="77777777" w:rsidTr="003F5286">
        <w:trPr>
          <w:trHeight w:val="28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9889" w14:textId="77777777" w:rsidR="003F5286" w:rsidRPr="003F5286" w:rsidRDefault="003F5286" w:rsidP="003F5286">
            <w:pPr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0664A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660E" w14:textId="77777777" w:rsidR="003F5286" w:rsidRPr="003F5286" w:rsidRDefault="003F5286" w:rsidP="003F5286">
            <w:pPr>
              <w:ind w:left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Gar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2052" w14:textId="09ED5583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92.1</w:t>
            </w:r>
            <w:r w:rsidR="00740B56">
              <w:rPr>
                <w:rFonts w:ascii="Aptos Narrow" w:hAnsi="Aptos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BF96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45.84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9025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45.84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AD31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0.42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EACB" w14:textId="24E4562D" w:rsidR="00BA24D9" w:rsidRPr="003F5286" w:rsidRDefault="003F5286" w:rsidP="003F5286">
            <w:pPr>
              <w:ind w:left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3F5286" w:rsidRPr="003F5286" w14:paraId="3DEEC9F1" w14:textId="77777777" w:rsidTr="003F5286">
        <w:trPr>
          <w:trHeight w:val="28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3B93" w14:textId="77777777" w:rsidR="003F5286" w:rsidRPr="003F5286" w:rsidRDefault="003F5286" w:rsidP="003F5286">
            <w:pPr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670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36D7" w14:textId="77777777" w:rsidR="003F5286" w:rsidRPr="003F5286" w:rsidRDefault="003F5286" w:rsidP="003F5286">
            <w:pPr>
              <w:ind w:left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Pac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B80A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77.53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1A9E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77.53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0812" w14:textId="77777777" w:rsidR="003F5286" w:rsidRPr="003F5286" w:rsidRDefault="003F5286" w:rsidP="003F5286">
            <w:pPr>
              <w:ind w:left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913A" w14:textId="77777777" w:rsidR="003F5286" w:rsidRPr="003F5286" w:rsidRDefault="003F5286" w:rsidP="003F5286">
            <w:pPr>
              <w:ind w:left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2D1F" w14:textId="77777777" w:rsidR="003F5286" w:rsidRPr="003F5286" w:rsidRDefault="003F5286" w:rsidP="003F5286">
            <w:pPr>
              <w:ind w:left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E13F1E" w:rsidRPr="003F5286" w14:paraId="7BE4D270" w14:textId="77777777" w:rsidTr="003F5286">
        <w:trPr>
          <w:trHeight w:val="28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7C755" w14:textId="530D342A" w:rsidR="00E13F1E" w:rsidRPr="003F5286" w:rsidRDefault="00E13F1E" w:rsidP="003F5286">
            <w:pPr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0720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6E158" w14:textId="7B4DEDE1" w:rsidR="00E13F1E" w:rsidRPr="003F5286" w:rsidRDefault="009603A5" w:rsidP="003F5286">
            <w:pPr>
              <w:ind w:left="0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Kir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FC22A" w14:textId="72C9E9DE" w:rsidR="00E13F1E" w:rsidRPr="003F5286" w:rsidRDefault="009603A5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65.39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88CE3" w14:textId="3F20788A" w:rsidR="00E13F1E" w:rsidRPr="003F5286" w:rsidRDefault="009603A5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45.84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1D32F" w14:textId="5F312735" w:rsidR="00E13F1E" w:rsidRPr="003F5286" w:rsidRDefault="00717062" w:rsidP="00717062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19.55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F6913" w14:textId="77777777" w:rsidR="00E13F1E" w:rsidRPr="003F5286" w:rsidRDefault="00E13F1E" w:rsidP="003F5286">
            <w:pPr>
              <w:ind w:left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EBDD2" w14:textId="77777777" w:rsidR="00E13F1E" w:rsidRPr="003F5286" w:rsidRDefault="00E13F1E" w:rsidP="003F5286">
            <w:pPr>
              <w:ind w:left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3F5286" w:rsidRPr="003F5286" w14:paraId="320AF4FD" w14:textId="77777777" w:rsidTr="003F5286">
        <w:trPr>
          <w:trHeight w:val="28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E790" w14:textId="77777777" w:rsidR="003F5286" w:rsidRPr="003F5286" w:rsidRDefault="003F5286" w:rsidP="003F5286">
            <w:pPr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716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3DF4" w14:textId="77777777" w:rsidR="003F5286" w:rsidRPr="003F5286" w:rsidRDefault="003F5286" w:rsidP="003F5286">
            <w:pPr>
              <w:ind w:left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Dai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8DCA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61.44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312F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61.44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B7C3" w14:textId="77777777" w:rsidR="003F5286" w:rsidRPr="003F5286" w:rsidRDefault="003F5286" w:rsidP="003F5286">
            <w:pPr>
              <w:ind w:left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6597" w14:textId="77777777" w:rsidR="003F5286" w:rsidRPr="003F5286" w:rsidRDefault="003F5286" w:rsidP="003F5286">
            <w:pPr>
              <w:ind w:left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4312" w14:textId="77777777" w:rsidR="003F5286" w:rsidRPr="003F5286" w:rsidRDefault="003F5286" w:rsidP="003F5286">
            <w:pPr>
              <w:ind w:left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3F5286" w:rsidRPr="003F5286" w14:paraId="51979308" w14:textId="77777777" w:rsidTr="003F5286">
        <w:trPr>
          <w:trHeight w:val="28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B556" w14:textId="77777777" w:rsidR="003F5286" w:rsidRPr="003F5286" w:rsidRDefault="003F5286" w:rsidP="003F5286">
            <w:pPr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8E0A" w14:textId="77777777" w:rsidR="003F5286" w:rsidRPr="003F5286" w:rsidRDefault="003F5286" w:rsidP="003F5286">
            <w:pPr>
              <w:ind w:left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Hec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01C1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261.83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2712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45.84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D532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48.39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E283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48.04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A576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119.56</w:t>
            </w:r>
          </w:p>
        </w:tc>
      </w:tr>
      <w:tr w:rsidR="003F5286" w:rsidRPr="003F5286" w14:paraId="64262904" w14:textId="77777777" w:rsidTr="003F5286">
        <w:trPr>
          <w:trHeight w:val="28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7AB7" w14:textId="0C96B7AA" w:rsidR="003F5286" w:rsidRPr="003F5286" w:rsidRDefault="003F5286" w:rsidP="003F5286">
            <w:pPr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915A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8C08" w14:textId="77777777" w:rsidR="003F5286" w:rsidRPr="003F5286" w:rsidRDefault="003F5286" w:rsidP="003F5286">
            <w:pPr>
              <w:ind w:left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Sho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E8AB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200.38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D92F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45.85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E405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50.38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8F13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46.91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9E07" w14:textId="77777777" w:rsidR="003F5286" w:rsidRPr="003F5286" w:rsidRDefault="003F5286" w:rsidP="003F5286">
            <w:pPr>
              <w:ind w:left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5286">
              <w:rPr>
                <w:rFonts w:ascii="Aptos Narrow" w:hAnsi="Aptos Narrow"/>
                <w:color w:val="000000"/>
                <w:sz w:val="22"/>
                <w:szCs w:val="22"/>
              </w:rPr>
              <w:t>57.24</w:t>
            </w:r>
          </w:p>
        </w:tc>
      </w:tr>
    </w:tbl>
    <w:p w14:paraId="7E79D207" w14:textId="353F4B88" w:rsidR="0027156B" w:rsidRDefault="00482F38" w:rsidP="00482F38">
      <w:pPr>
        <w:pStyle w:val="NoSpacing"/>
        <w:ind w:left="0"/>
      </w:pPr>
      <w:r>
        <w:tab/>
      </w:r>
    </w:p>
    <w:p w14:paraId="58720EC9" w14:textId="245BD34E" w:rsidR="00C969D1" w:rsidRPr="00426477" w:rsidRDefault="00BA54CD" w:rsidP="0049324C">
      <w:pPr>
        <w:pStyle w:val="NoSpacing"/>
        <w:rPr>
          <w:b/>
          <w:bCs/>
          <w:u w:val="single"/>
        </w:rPr>
      </w:pPr>
      <w:r w:rsidRPr="00426477">
        <w:rPr>
          <w:b/>
          <w:bCs/>
          <w:u w:val="single"/>
        </w:rPr>
        <w:t>Review/Pay the bills</w:t>
      </w:r>
      <w:r w:rsidR="000E7913" w:rsidRPr="00426477">
        <w:rPr>
          <w:b/>
          <w:bCs/>
          <w:u w:val="single"/>
        </w:rPr>
        <w:t xml:space="preserve"> *</w:t>
      </w:r>
      <w:r w:rsidR="00BC4757" w:rsidRPr="00426477">
        <w:rPr>
          <w:b/>
          <w:bCs/>
          <w:u w:val="single"/>
        </w:rPr>
        <w:t xml:space="preserve"> </w:t>
      </w:r>
    </w:p>
    <w:p w14:paraId="5BEE3287" w14:textId="2E07E13F" w:rsidR="008B73BB" w:rsidRPr="00BC6A4F" w:rsidRDefault="008B73BB" w:rsidP="0049324C">
      <w:pPr>
        <w:pStyle w:val="NoSpacing"/>
      </w:pPr>
      <w:r>
        <w:rPr>
          <w:b/>
          <w:bCs/>
        </w:rPr>
        <w:tab/>
      </w:r>
      <w:r w:rsidRPr="00BC6A4F">
        <w:t>Chuck</w:t>
      </w:r>
      <w:r w:rsidR="00BC6A4F">
        <w:t xml:space="preserve"> made a motion to pay the bills</w:t>
      </w:r>
      <w:r w:rsidRPr="00BC6A4F">
        <w:t xml:space="preserve">, </w:t>
      </w:r>
      <w:r w:rsidR="00BC6A4F">
        <w:t xml:space="preserve">and </w:t>
      </w:r>
      <w:r w:rsidR="00B37535" w:rsidRPr="00BC6A4F">
        <w:t>K</w:t>
      </w:r>
      <w:r w:rsidRPr="00BC6A4F">
        <w:t>imberly</w:t>
      </w:r>
      <w:r w:rsidR="00BC6A4F">
        <w:t xml:space="preserve"> 2</w:t>
      </w:r>
      <w:r w:rsidR="00BC6A4F" w:rsidRPr="00BC6A4F">
        <w:rPr>
          <w:vertAlign w:val="superscript"/>
        </w:rPr>
        <w:t>nd</w:t>
      </w:r>
      <w:r w:rsidR="00BC6A4F">
        <w:t>.  Approved.</w:t>
      </w:r>
    </w:p>
    <w:p w14:paraId="2FF075F6" w14:textId="77777777" w:rsidR="009B6B97" w:rsidRDefault="009B6B97" w:rsidP="0049324C">
      <w:pPr>
        <w:pStyle w:val="NoSpacing"/>
      </w:pPr>
    </w:p>
    <w:p w14:paraId="52B1B878" w14:textId="6598ACC6" w:rsidR="009B6B97" w:rsidRPr="009E78E5" w:rsidRDefault="009B6B97" w:rsidP="0049324C">
      <w:pPr>
        <w:pStyle w:val="NoSpacing"/>
        <w:rPr>
          <w:b/>
          <w:bCs/>
        </w:rPr>
      </w:pPr>
      <w:r>
        <w:tab/>
      </w:r>
      <w:r w:rsidR="005A4C07" w:rsidRPr="009E78E5">
        <w:rPr>
          <w:b/>
          <w:bCs/>
        </w:rPr>
        <w:t>Bank access</w:t>
      </w:r>
      <w:r w:rsidRPr="009E78E5">
        <w:rPr>
          <w:b/>
          <w:bCs/>
        </w:rPr>
        <w:t xml:space="preserve"> for </w:t>
      </w:r>
      <w:r w:rsidR="009E78E5" w:rsidRPr="009E78E5">
        <w:rPr>
          <w:b/>
          <w:bCs/>
        </w:rPr>
        <w:t>Board M</w:t>
      </w:r>
      <w:r w:rsidRPr="009E78E5">
        <w:rPr>
          <w:b/>
          <w:bCs/>
        </w:rPr>
        <w:t>ember</w:t>
      </w:r>
    </w:p>
    <w:p w14:paraId="0706C5E3" w14:textId="77777777" w:rsidR="00BC6A4F" w:rsidRDefault="009B6B97" w:rsidP="005A4C07">
      <w:pPr>
        <w:pStyle w:val="NoSpacing"/>
        <w:ind w:left="1440"/>
      </w:pPr>
      <w:r>
        <w:t>Gloria went to the bank</w:t>
      </w:r>
      <w:r w:rsidR="00BC6A4F">
        <w:t xml:space="preserve"> to get our old Board members name off the account and put Chuck Thompson’s name on so he can sign.  </w:t>
      </w:r>
    </w:p>
    <w:p w14:paraId="3755D41B" w14:textId="7ACD95DB" w:rsidR="009B6B97" w:rsidRDefault="00797EE7" w:rsidP="005A4C07">
      <w:pPr>
        <w:pStyle w:val="NoSpacing"/>
        <w:ind w:left="1440"/>
      </w:pPr>
      <w:r>
        <w:t>Melissa</w:t>
      </w:r>
      <w:r w:rsidR="00554E22">
        <w:t xml:space="preserve"> from Umpqua</w:t>
      </w:r>
      <w:r w:rsidR="00BC6A4F">
        <w:t xml:space="preserve"> </w:t>
      </w:r>
      <w:proofErr w:type="gramStart"/>
      <w:r w:rsidR="00BC6A4F">
        <w:t>told</w:t>
      </w:r>
      <w:proofErr w:type="gramEnd"/>
      <w:r w:rsidR="00BC6A4F">
        <w:t xml:space="preserve"> that w</w:t>
      </w:r>
      <w:r w:rsidR="009B6B97">
        <w:t xml:space="preserve">e need to add to our minutes that in reference to Mike Kauffman </w:t>
      </w:r>
      <w:r w:rsidR="005129FF">
        <w:t>resignation from</w:t>
      </w:r>
      <w:r w:rsidR="0040683A">
        <w:t xml:space="preserve"> the Board</w:t>
      </w:r>
      <w:r w:rsidR="006817BF">
        <w:t xml:space="preserve"> several months ago</w:t>
      </w:r>
      <w:r w:rsidR="00FF3572">
        <w:t>, w</w:t>
      </w:r>
      <w:r w:rsidR="0040683A">
        <w:t xml:space="preserve">e need to take </w:t>
      </w:r>
      <w:r w:rsidR="0074494C">
        <w:t>Mike</w:t>
      </w:r>
      <w:r w:rsidR="0040683A">
        <w:t xml:space="preserve"> off our bank signature forms.   We also need to add </w:t>
      </w:r>
      <w:r w:rsidR="00072C54">
        <w:t xml:space="preserve">Charles Thompson to our bank signature forms.   These are for the signatures </w:t>
      </w:r>
      <w:r w:rsidR="00612E55">
        <w:t>of all checks</w:t>
      </w:r>
      <w:r w:rsidR="00B7058C">
        <w:t xml:space="preserve"> on account </w:t>
      </w:r>
      <w:r w:rsidR="0074494C">
        <w:t xml:space="preserve">ending in </w:t>
      </w:r>
      <w:r w:rsidR="00B7058C">
        <w:t xml:space="preserve">0313.  </w:t>
      </w:r>
      <w:r w:rsidR="00BC6A4F">
        <w:t xml:space="preserve">Gloria also passed out a document the Bank would like updated.   Everyone filled theirs out.  </w:t>
      </w:r>
      <w:r w:rsidR="00B209DC">
        <w:t xml:space="preserve">Gloria will scan and attach the minutes and </w:t>
      </w:r>
      <w:r w:rsidR="0006004D">
        <w:t>send them</w:t>
      </w:r>
      <w:r w:rsidR="00B209DC">
        <w:t xml:space="preserve"> to </w:t>
      </w:r>
      <w:r w:rsidR="0042510B">
        <w:t xml:space="preserve">Melissa at Umpqua </w:t>
      </w:r>
      <w:r w:rsidR="00B209DC">
        <w:t xml:space="preserve">Bank.  </w:t>
      </w:r>
      <w:r w:rsidR="0042510B">
        <w:t xml:space="preserve">Then </w:t>
      </w:r>
      <w:r w:rsidR="00B526F2">
        <w:t xml:space="preserve">when approved by </w:t>
      </w:r>
      <w:r w:rsidR="0056057C">
        <w:t xml:space="preserve">the </w:t>
      </w:r>
      <w:r w:rsidR="00B526F2">
        <w:t xml:space="preserve">Bank, we will all need to go </w:t>
      </w:r>
      <w:proofErr w:type="gramStart"/>
      <w:r w:rsidR="00B526F2">
        <w:t>in to</w:t>
      </w:r>
      <w:proofErr w:type="gramEnd"/>
      <w:r w:rsidR="00B526F2">
        <w:t xml:space="preserve"> the Bank and sign.</w:t>
      </w:r>
    </w:p>
    <w:p w14:paraId="28C63E35" w14:textId="77777777" w:rsidR="009F340F" w:rsidRDefault="009F340F" w:rsidP="0049324C">
      <w:pPr>
        <w:pStyle w:val="NoSpacing"/>
      </w:pPr>
    </w:p>
    <w:p w14:paraId="76A01FE6" w14:textId="00C53671" w:rsidR="008E476B" w:rsidRPr="00426477" w:rsidRDefault="00A4511E" w:rsidP="0049324C">
      <w:pPr>
        <w:pStyle w:val="NoSpacing"/>
        <w:rPr>
          <w:b/>
          <w:bCs/>
          <w:u w:val="single"/>
        </w:rPr>
      </w:pPr>
      <w:r w:rsidRPr="00426477">
        <w:rPr>
          <w:b/>
          <w:bCs/>
          <w:u w:val="single"/>
        </w:rPr>
        <w:t>Adjournment</w:t>
      </w:r>
      <w:r w:rsidR="000B2AD6" w:rsidRPr="00426477">
        <w:rPr>
          <w:b/>
          <w:bCs/>
          <w:u w:val="single"/>
        </w:rPr>
        <w:t xml:space="preserve"> </w:t>
      </w:r>
    </w:p>
    <w:p w14:paraId="36A07CAD" w14:textId="01A50333" w:rsidR="00D12CB7" w:rsidRDefault="00D12CB7" w:rsidP="0049324C">
      <w:pPr>
        <w:pStyle w:val="NoSpacing"/>
      </w:pPr>
      <w:r>
        <w:tab/>
      </w:r>
      <w:r w:rsidR="00A45A14">
        <w:t xml:space="preserve">Justin asked for a motion to adjourn.  </w:t>
      </w:r>
      <w:r w:rsidR="00B516EE">
        <w:t>Dave</w:t>
      </w:r>
      <w:r w:rsidR="00DC685A">
        <w:t xml:space="preserve"> 1</w:t>
      </w:r>
      <w:proofErr w:type="gramStart"/>
      <w:r w:rsidR="00DC685A" w:rsidRPr="00DC685A">
        <w:rPr>
          <w:vertAlign w:val="superscript"/>
        </w:rPr>
        <w:t>st</w:t>
      </w:r>
      <w:r w:rsidR="00DC685A">
        <w:t xml:space="preserve">, </w:t>
      </w:r>
      <w:r w:rsidR="00B516EE">
        <w:t xml:space="preserve"> Gloria</w:t>
      </w:r>
      <w:proofErr w:type="gramEnd"/>
      <w:r w:rsidR="00DC685A">
        <w:t xml:space="preserve"> 2</w:t>
      </w:r>
      <w:r w:rsidR="00DC685A" w:rsidRPr="00DC685A">
        <w:rPr>
          <w:vertAlign w:val="superscript"/>
        </w:rPr>
        <w:t>nd</w:t>
      </w:r>
      <w:r w:rsidR="00DC685A">
        <w:t xml:space="preserve">…. Approved </w:t>
      </w:r>
      <w:r w:rsidR="00B516EE">
        <w:t xml:space="preserve">  Meeting </w:t>
      </w:r>
      <w:r w:rsidR="00DC685A">
        <w:t xml:space="preserve">ended at </w:t>
      </w:r>
      <w:r w:rsidR="00E2672C">
        <w:t>7:55</w:t>
      </w:r>
      <w:r w:rsidR="00DC685A">
        <w:t>.</w:t>
      </w:r>
    </w:p>
    <w:p w14:paraId="050ECD92" w14:textId="77777777" w:rsidR="00F24803" w:rsidRDefault="00F24803" w:rsidP="0049324C">
      <w:pPr>
        <w:pStyle w:val="NoSpacing"/>
      </w:pPr>
    </w:p>
    <w:p w14:paraId="7EB9A3BE" w14:textId="18F2566D" w:rsidR="006A6D8D" w:rsidRDefault="000E7913" w:rsidP="0049324C">
      <w:pPr>
        <w:pStyle w:val="NoSpacing"/>
        <w:rPr>
          <w:b/>
          <w:bCs/>
        </w:rPr>
      </w:pPr>
      <w:r w:rsidRPr="00EF13C9">
        <w:rPr>
          <w:b/>
          <w:bCs/>
        </w:rPr>
        <w:t>*Action items</w:t>
      </w:r>
    </w:p>
    <w:sectPr w:rsidR="006A6D8D" w:rsidSect="00BC45AE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EC4F9" w14:textId="77777777" w:rsidR="0098158E" w:rsidRDefault="0098158E" w:rsidP="00D2771B">
      <w:r>
        <w:separator/>
      </w:r>
    </w:p>
  </w:endnote>
  <w:endnote w:type="continuationSeparator" w:id="0">
    <w:p w14:paraId="67C1FAE4" w14:textId="77777777" w:rsidR="0098158E" w:rsidRDefault="0098158E" w:rsidP="00D2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E0136" w14:textId="77777777" w:rsidR="0098158E" w:rsidRDefault="0098158E" w:rsidP="00D2771B">
      <w:r>
        <w:separator/>
      </w:r>
    </w:p>
  </w:footnote>
  <w:footnote w:type="continuationSeparator" w:id="0">
    <w:p w14:paraId="0516DECB" w14:textId="77777777" w:rsidR="0098158E" w:rsidRDefault="0098158E" w:rsidP="00D27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9A297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316E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608D7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3CF190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DECA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4A2C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C69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3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1C97A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43CA0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526F28"/>
    <w:multiLevelType w:val="hybridMultilevel"/>
    <w:tmpl w:val="33D49E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6013624">
    <w:abstractNumId w:val="18"/>
  </w:num>
  <w:num w:numId="2" w16cid:durableId="1241527053">
    <w:abstractNumId w:val="12"/>
  </w:num>
  <w:num w:numId="3" w16cid:durableId="956763024">
    <w:abstractNumId w:val="14"/>
  </w:num>
  <w:num w:numId="4" w16cid:durableId="900556422">
    <w:abstractNumId w:val="11"/>
  </w:num>
  <w:num w:numId="5" w16cid:durableId="1105343340">
    <w:abstractNumId w:val="19"/>
  </w:num>
  <w:num w:numId="6" w16cid:durableId="1145439099">
    <w:abstractNumId w:val="10"/>
  </w:num>
  <w:num w:numId="7" w16cid:durableId="402408852">
    <w:abstractNumId w:val="17"/>
  </w:num>
  <w:num w:numId="8" w16cid:durableId="2022511821">
    <w:abstractNumId w:val="15"/>
  </w:num>
  <w:num w:numId="9" w16cid:durableId="1799716034">
    <w:abstractNumId w:val="9"/>
  </w:num>
  <w:num w:numId="10" w16cid:durableId="1846048006">
    <w:abstractNumId w:val="7"/>
  </w:num>
  <w:num w:numId="11" w16cid:durableId="1740589964">
    <w:abstractNumId w:val="6"/>
  </w:num>
  <w:num w:numId="12" w16cid:durableId="559705111">
    <w:abstractNumId w:val="3"/>
  </w:num>
  <w:num w:numId="13" w16cid:durableId="1021279479">
    <w:abstractNumId w:val="2"/>
  </w:num>
  <w:num w:numId="14" w16cid:durableId="224528926">
    <w:abstractNumId w:val="1"/>
  </w:num>
  <w:num w:numId="15" w16cid:durableId="874000377">
    <w:abstractNumId w:val="13"/>
  </w:num>
  <w:num w:numId="16" w16cid:durableId="805583686">
    <w:abstractNumId w:val="5"/>
  </w:num>
  <w:num w:numId="17" w16cid:durableId="86579394">
    <w:abstractNumId w:val="4"/>
  </w:num>
  <w:num w:numId="18" w16cid:durableId="2105614339">
    <w:abstractNumId w:val="8"/>
  </w:num>
  <w:num w:numId="19" w16cid:durableId="1577201252">
    <w:abstractNumId w:val="0"/>
  </w:num>
  <w:num w:numId="20" w16cid:durableId="567037931">
    <w:abstractNumId w:val="3"/>
    <w:lvlOverride w:ilvl="0">
      <w:startOverride w:val="1"/>
    </w:lvlOverride>
  </w:num>
  <w:num w:numId="21" w16cid:durableId="1929271502">
    <w:abstractNumId w:val="8"/>
    <w:lvlOverride w:ilvl="0">
      <w:startOverride w:val="1"/>
    </w:lvlOverride>
  </w:num>
  <w:num w:numId="22" w16cid:durableId="14180149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6E"/>
    <w:rsid w:val="000005AA"/>
    <w:rsid w:val="00001D4A"/>
    <w:rsid w:val="00020DBA"/>
    <w:rsid w:val="00026808"/>
    <w:rsid w:val="000302D2"/>
    <w:rsid w:val="00032975"/>
    <w:rsid w:val="000401C1"/>
    <w:rsid w:val="000505C6"/>
    <w:rsid w:val="000517C8"/>
    <w:rsid w:val="000545B2"/>
    <w:rsid w:val="00054DAA"/>
    <w:rsid w:val="00055521"/>
    <w:rsid w:val="0006004D"/>
    <w:rsid w:val="0006037F"/>
    <w:rsid w:val="00063EAC"/>
    <w:rsid w:val="00066979"/>
    <w:rsid w:val="00072C54"/>
    <w:rsid w:val="00082FEA"/>
    <w:rsid w:val="0008416E"/>
    <w:rsid w:val="00086BE7"/>
    <w:rsid w:val="00095C05"/>
    <w:rsid w:val="00095F61"/>
    <w:rsid w:val="000B2AD6"/>
    <w:rsid w:val="000B6F8A"/>
    <w:rsid w:val="000C55F8"/>
    <w:rsid w:val="000D39C7"/>
    <w:rsid w:val="000D4B2D"/>
    <w:rsid w:val="000D6BC1"/>
    <w:rsid w:val="000E1788"/>
    <w:rsid w:val="000E2FAD"/>
    <w:rsid w:val="000E34CC"/>
    <w:rsid w:val="000E7913"/>
    <w:rsid w:val="000F22DE"/>
    <w:rsid w:val="000F5F88"/>
    <w:rsid w:val="00102B39"/>
    <w:rsid w:val="00105991"/>
    <w:rsid w:val="001154D7"/>
    <w:rsid w:val="0012165C"/>
    <w:rsid w:val="00121970"/>
    <w:rsid w:val="00122760"/>
    <w:rsid w:val="001321E7"/>
    <w:rsid w:val="00136820"/>
    <w:rsid w:val="001368A6"/>
    <w:rsid w:val="00140DAE"/>
    <w:rsid w:val="001423A6"/>
    <w:rsid w:val="0014318D"/>
    <w:rsid w:val="0014634D"/>
    <w:rsid w:val="0015180F"/>
    <w:rsid w:val="0015201D"/>
    <w:rsid w:val="001565AF"/>
    <w:rsid w:val="001571A0"/>
    <w:rsid w:val="00162C4D"/>
    <w:rsid w:val="0016300D"/>
    <w:rsid w:val="0016759F"/>
    <w:rsid w:val="00170295"/>
    <w:rsid w:val="00172E1C"/>
    <w:rsid w:val="00193653"/>
    <w:rsid w:val="00195F84"/>
    <w:rsid w:val="001972E9"/>
    <w:rsid w:val="00197E5E"/>
    <w:rsid w:val="001A40C7"/>
    <w:rsid w:val="001A6E30"/>
    <w:rsid w:val="001A7C8E"/>
    <w:rsid w:val="001B0D90"/>
    <w:rsid w:val="001B1373"/>
    <w:rsid w:val="001C0100"/>
    <w:rsid w:val="001C1880"/>
    <w:rsid w:val="001C1A82"/>
    <w:rsid w:val="001C47B4"/>
    <w:rsid w:val="001D3C2E"/>
    <w:rsid w:val="002027F3"/>
    <w:rsid w:val="00211227"/>
    <w:rsid w:val="002121B4"/>
    <w:rsid w:val="002239FD"/>
    <w:rsid w:val="0022738D"/>
    <w:rsid w:val="00231B83"/>
    <w:rsid w:val="002341D8"/>
    <w:rsid w:val="00234AC4"/>
    <w:rsid w:val="00241AA0"/>
    <w:rsid w:val="00245A73"/>
    <w:rsid w:val="00246ADC"/>
    <w:rsid w:val="0025423A"/>
    <w:rsid w:val="002552DB"/>
    <w:rsid w:val="00257E14"/>
    <w:rsid w:val="00261AB1"/>
    <w:rsid w:val="00262E39"/>
    <w:rsid w:val="002663F8"/>
    <w:rsid w:val="00266EA4"/>
    <w:rsid w:val="0027156B"/>
    <w:rsid w:val="0027230D"/>
    <w:rsid w:val="002736A7"/>
    <w:rsid w:val="00274D51"/>
    <w:rsid w:val="00276077"/>
    <w:rsid w:val="002761C5"/>
    <w:rsid w:val="00277DF2"/>
    <w:rsid w:val="00293F7E"/>
    <w:rsid w:val="002966F0"/>
    <w:rsid w:val="00297C1F"/>
    <w:rsid w:val="002A57C3"/>
    <w:rsid w:val="002A75E4"/>
    <w:rsid w:val="002A7B5C"/>
    <w:rsid w:val="002B0397"/>
    <w:rsid w:val="002B1F64"/>
    <w:rsid w:val="002B2170"/>
    <w:rsid w:val="002B70C1"/>
    <w:rsid w:val="002C3DE4"/>
    <w:rsid w:val="002C6461"/>
    <w:rsid w:val="002C760D"/>
    <w:rsid w:val="002D137A"/>
    <w:rsid w:val="002D1D65"/>
    <w:rsid w:val="002D4E7E"/>
    <w:rsid w:val="002D6937"/>
    <w:rsid w:val="002D6B34"/>
    <w:rsid w:val="002D73FA"/>
    <w:rsid w:val="002E0C51"/>
    <w:rsid w:val="002E1500"/>
    <w:rsid w:val="002F20F8"/>
    <w:rsid w:val="002F4C0C"/>
    <w:rsid w:val="003057C5"/>
    <w:rsid w:val="003066E1"/>
    <w:rsid w:val="003072CD"/>
    <w:rsid w:val="0031134B"/>
    <w:rsid w:val="003130CA"/>
    <w:rsid w:val="00316553"/>
    <w:rsid w:val="003223CC"/>
    <w:rsid w:val="00324A5A"/>
    <w:rsid w:val="00332BD1"/>
    <w:rsid w:val="00334118"/>
    <w:rsid w:val="00334F6A"/>
    <w:rsid w:val="00335268"/>
    <w:rsid w:val="003358F6"/>
    <w:rsid w:val="003359EB"/>
    <w:rsid w:val="00336518"/>
    <w:rsid w:val="00336CBA"/>
    <w:rsid w:val="00337A32"/>
    <w:rsid w:val="00340F4E"/>
    <w:rsid w:val="003417EC"/>
    <w:rsid w:val="00344F6B"/>
    <w:rsid w:val="0034769D"/>
    <w:rsid w:val="003572C6"/>
    <w:rsid w:val="003574FD"/>
    <w:rsid w:val="003601DB"/>
    <w:rsid w:val="00360510"/>
    <w:rsid w:val="00360B56"/>
    <w:rsid w:val="00360B6E"/>
    <w:rsid w:val="00361BD3"/>
    <w:rsid w:val="003671D6"/>
    <w:rsid w:val="00367D54"/>
    <w:rsid w:val="00374E9D"/>
    <w:rsid w:val="003765C4"/>
    <w:rsid w:val="00382461"/>
    <w:rsid w:val="003A28C3"/>
    <w:rsid w:val="003A3785"/>
    <w:rsid w:val="003A52E1"/>
    <w:rsid w:val="003A5A10"/>
    <w:rsid w:val="003C0879"/>
    <w:rsid w:val="003C11B9"/>
    <w:rsid w:val="003C31C1"/>
    <w:rsid w:val="003D14A7"/>
    <w:rsid w:val="003D26DC"/>
    <w:rsid w:val="003D7968"/>
    <w:rsid w:val="003E0537"/>
    <w:rsid w:val="003E49E8"/>
    <w:rsid w:val="003E780B"/>
    <w:rsid w:val="003F0965"/>
    <w:rsid w:val="003F0C5D"/>
    <w:rsid w:val="003F5148"/>
    <w:rsid w:val="003F5286"/>
    <w:rsid w:val="003F7F86"/>
    <w:rsid w:val="00401E77"/>
    <w:rsid w:val="0040376A"/>
    <w:rsid w:val="00405998"/>
    <w:rsid w:val="004061C5"/>
    <w:rsid w:val="0040683A"/>
    <w:rsid w:val="004101FF"/>
    <w:rsid w:val="004119BE"/>
    <w:rsid w:val="00411F8B"/>
    <w:rsid w:val="00416BA7"/>
    <w:rsid w:val="0042510B"/>
    <w:rsid w:val="00426477"/>
    <w:rsid w:val="004302A7"/>
    <w:rsid w:val="00432C7C"/>
    <w:rsid w:val="00433870"/>
    <w:rsid w:val="0043601E"/>
    <w:rsid w:val="00443661"/>
    <w:rsid w:val="0044412D"/>
    <w:rsid w:val="004475AF"/>
    <w:rsid w:val="00452248"/>
    <w:rsid w:val="00454CFB"/>
    <w:rsid w:val="00455AA3"/>
    <w:rsid w:val="00460BD4"/>
    <w:rsid w:val="004634BA"/>
    <w:rsid w:val="00463E38"/>
    <w:rsid w:val="004675E3"/>
    <w:rsid w:val="00471111"/>
    <w:rsid w:val="00472886"/>
    <w:rsid w:val="00473C82"/>
    <w:rsid w:val="004748F1"/>
    <w:rsid w:val="00477352"/>
    <w:rsid w:val="00482F38"/>
    <w:rsid w:val="00483A0F"/>
    <w:rsid w:val="0049324C"/>
    <w:rsid w:val="004961E3"/>
    <w:rsid w:val="004A08B8"/>
    <w:rsid w:val="004A4CE4"/>
    <w:rsid w:val="004A711D"/>
    <w:rsid w:val="004B5982"/>
    <w:rsid w:val="004B59E3"/>
    <w:rsid w:val="004B5C09"/>
    <w:rsid w:val="004B5D32"/>
    <w:rsid w:val="004B75C4"/>
    <w:rsid w:val="004C166A"/>
    <w:rsid w:val="004C2721"/>
    <w:rsid w:val="004C34B5"/>
    <w:rsid w:val="004C6306"/>
    <w:rsid w:val="004C7439"/>
    <w:rsid w:val="004D0658"/>
    <w:rsid w:val="004D6E17"/>
    <w:rsid w:val="004E1360"/>
    <w:rsid w:val="004E227E"/>
    <w:rsid w:val="004E2464"/>
    <w:rsid w:val="004E3D66"/>
    <w:rsid w:val="004E5882"/>
    <w:rsid w:val="004E6CF5"/>
    <w:rsid w:val="004E7ED8"/>
    <w:rsid w:val="004F1607"/>
    <w:rsid w:val="004F1CAC"/>
    <w:rsid w:val="004F56F0"/>
    <w:rsid w:val="004F650F"/>
    <w:rsid w:val="004F7B54"/>
    <w:rsid w:val="004F7E66"/>
    <w:rsid w:val="00504965"/>
    <w:rsid w:val="00510C24"/>
    <w:rsid w:val="005129FF"/>
    <w:rsid w:val="00513ED8"/>
    <w:rsid w:val="00514B68"/>
    <w:rsid w:val="005153CB"/>
    <w:rsid w:val="0051630F"/>
    <w:rsid w:val="00522848"/>
    <w:rsid w:val="00532222"/>
    <w:rsid w:val="00532E64"/>
    <w:rsid w:val="00532F8B"/>
    <w:rsid w:val="00536122"/>
    <w:rsid w:val="00536E09"/>
    <w:rsid w:val="00537721"/>
    <w:rsid w:val="00540E0A"/>
    <w:rsid w:val="00541AEE"/>
    <w:rsid w:val="005430C6"/>
    <w:rsid w:val="00544122"/>
    <w:rsid w:val="00545DA7"/>
    <w:rsid w:val="00551FFD"/>
    <w:rsid w:val="005540C9"/>
    <w:rsid w:val="00554221"/>
    <w:rsid w:val="00554276"/>
    <w:rsid w:val="00554E22"/>
    <w:rsid w:val="005553A4"/>
    <w:rsid w:val="00555F66"/>
    <w:rsid w:val="00556AAA"/>
    <w:rsid w:val="0056057C"/>
    <w:rsid w:val="0056210F"/>
    <w:rsid w:val="00564EA8"/>
    <w:rsid w:val="00565057"/>
    <w:rsid w:val="00565269"/>
    <w:rsid w:val="005702A2"/>
    <w:rsid w:val="0057036E"/>
    <w:rsid w:val="0057119B"/>
    <w:rsid w:val="005775EA"/>
    <w:rsid w:val="00580797"/>
    <w:rsid w:val="00583570"/>
    <w:rsid w:val="00585C35"/>
    <w:rsid w:val="00590BA5"/>
    <w:rsid w:val="00591554"/>
    <w:rsid w:val="005A3501"/>
    <w:rsid w:val="005A3859"/>
    <w:rsid w:val="005A4C07"/>
    <w:rsid w:val="005A4D22"/>
    <w:rsid w:val="005B24A0"/>
    <w:rsid w:val="005B2D62"/>
    <w:rsid w:val="005B385E"/>
    <w:rsid w:val="005B4F73"/>
    <w:rsid w:val="005C00A6"/>
    <w:rsid w:val="005C68D9"/>
    <w:rsid w:val="005D03BF"/>
    <w:rsid w:val="005D3F0E"/>
    <w:rsid w:val="005E11B5"/>
    <w:rsid w:val="005E1774"/>
    <w:rsid w:val="005E3595"/>
    <w:rsid w:val="005E710F"/>
    <w:rsid w:val="005F4670"/>
    <w:rsid w:val="005F731D"/>
    <w:rsid w:val="00603CD9"/>
    <w:rsid w:val="00611A6B"/>
    <w:rsid w:val="00612E55"/>
    <w:rsid w:val="006166E5"/>
    <w:rsid w:val="00616B41"/>
    <w:rsid w:val="00620AE8"/>
    <w:rsid w:val="00621F75"/>
    <w:rsid w:val="00625982"/>
    <w:rsid w:val="00630325"/>
    <w:rsid w:val="00630855"/>
    <w:rsid w:val="00634397"/>
    <w:rsid w:val="00636062"/>
    <w:rsid w:val="0063778E"/>
    <w:rsid w:val="0064628C"/>
    <w:rsid w:val="00647DB5"/>
    <w:rsid w:val="00653323"/>
    <w:rsid w:val="00654911"/>
    <w:rsid w:val="00657748"/>
    <w:rsid w:val="00660DCC"/>
    <w:rsid w:val="0066248E"/>
    <w:rsid w:val="00665826"/>
    <w:rsid w:val="00671DFA"/>
    <w:rsid w:val="00675C37"/>
    <w:rsid w:val="00680296"/>
    <w:rsid w:val="006817BF"/>
    <w:rsid w:val="0068195C"/>
    <w:rsid w:val="0068349E"/>
    <w:rsid w:val="0068687D"/>
    <w:rsid w:val="00691CBA"/>
    <w:rsid w:val="0069221B"/>
    <w:rsid w:val="006A11C0"/>
    <w:rsid w:val="006A14B3"/>
    <w:rsid w:val="006A22AB"/>
    <w:rsid w:val="006A4871"/>
    <w:rsid w:val="006A6D8D"/>
    <w:rsid w:val="006A7162"/>
    <w:rsid w:val="006B345F"/>
    <w:rsid w:val="006B67F2"/>
    <w:rsid w:val="006B77E5"/>
    <w:rsid w:val="006C2311"/>
    <w:rsid w:val="006C3011"/>
    <w:rsid w:val="006C3534"/>
    <w:rsid w:val="006C5C49"/>
    <w:rsid w:val="006C695E"/>
    <w:rsid w:val="006C6C34"/>
    <w:rsid w:val="006D3B4B"/>
    <w:rsid w:val="006D5B6B"/>
    <w:rsid w:val="006E0F5E"/>
    <w:rsid w:val="006E0FB5"/>
    <w:rsid w:val="006E266C"/>
    <w:rsid w:val="006E3A12"/>
    <w:rsid w:val="006E3A6D"/>
    <w:rsid w:val="006F03D4"/>
    <w:rsid w:val="006F3875"/>
    <w:rsid w:val="006F47B8"/>
    <w:rsid w:val="00701969"/>
    <w:rsid w:val="00705CB3"/>
    <w:rsid w:val="00710908"/>
    <w:rsid w:val="00714928"/>
    <w:rsid w:val="00717062"/>
    <w:rsid w:val="0071771E"/>
    <w:rsid w:val="00725297"/>
    <w:rsid w:val="00726DA5"/>
    <w:rsid w:val="0073167A"/>
    <w:rsid w:val="00732BAA"/>
    <w:rsid w:val="007337C6"/>
    <w:rsid w:val="007369B0"/>
    <w:rsid w:val="00740B56"/>
    <w:rsid w:val="007441AE"/>
    <w:rsid w:val="0074494C"/>
    <w:rsid w:val="00746F02"/>
    <w:rsid w:val="00751AE8"/>
    <w:rsid w:val="007550B5"/>
    <w:rsid w:val="0075578D"/>
    <w:rsid w:val="007560DE"/>
    <w:rsid w:val="0077156A"/>
    <w:rsid w:val="00771C24"/>
    <w:rsid w:val="00775420"/>
    <w:rsid w:val="0077673D"/>
    <w:rsid w:val="00786352"/>
    <w:rsid w:val="00795A78"/>
    <w:rsid w:val="00797EE7"/>
    <w:rsid w:val="007A2D09"/>
    <w:rsid w:val="007A40A4"/>
    <w:rsid w:val="007A6517"/>
    <w:rsid w:val="007B0712"/>
    <w:rsid w:val="007B1757"/>
    <w:rsid w:val="007B1F47"/>
    <w:rsid w:val="007B3912"/>
    <w:rsid w:val="007B5C06"/>
    <w:rsid w:val="007C6F9E"/>
    <w:rsid w:val="007D0FE1"/>
    <w:rsid w:val="007D123A"/>
    <w:rsid w:val="007D1554"/>
    <w:rsid w:val="007D35C0"/>
    <w:rsid w:val="007D4DED"/>
    <w:rsid w:val="007D5836"/>
    <w:rsid w:val="007D58CE"/>
    <w:rsid w:val="007E4A32"/>
    <w:rsid w:val="007F26EA"/>
    <w:rsid w:val="007F3161"/>
    <w:rsid w:val="007F5324"/>
    <w:rsid w:val="008000FF"/>
    <w:rsid w:val="00801A1D"/>
    <w:rsid w:val="0080683D"/>
    <w:rsid w:val="008124F0"/>
    <w:rsid w:val="008240DA"/>
    <w:rsid w:val="008337DD"/>
    <w:rsid w:val="00835632"/>
    <w:rsid w:val="00837636"/>
    <w:rsid w:val="00844711"/>
    <w:rsid w:val="0084590D"/>
    <w:rsid w:val="008474BD"/>
    <w:rsid w:val="008506D2"/>
    <w:rsid w:val="008518A7"/>
    <w:rsid w:val="00863353"/>
    <w:rsid w:val="00867EA4"/>
    <w:rsid w:val="00880E6B"/>
    <w:rsid w:val="00887510"/>
    <w:rsid w:val="00890A77"/>
    <w:rsid w:val="00890BB6"/>
    <w:rsid w:val="00890E8F"/>
    <w:rsid w:val="0089107F"/>
    <w:rsid w:val="008950BE"/>
    <w:rsid w:val="00895FB9"/>
    <w:rsid w:val="00897ACB"/>
    <w:rsid w:val="008A2A8A"/>
    <w:rsid w:val="008A3EA6"/>
    <w:rsid w:val="008B0793"/>
    <w:rsid w:val="008B448D"/>
    <w:rsid w:val="008B48B0"/>
    <w:rsid w:val="008B4E86"/>
    <w:rsid w:val="008B63A5"/>
    <w:rsid w:val="008B73BB"/>
    <w:rsid w:val="008C152E"/>
    <w:rsid w:val="008C2171"/>
    <w:rsid w:val="008C2936"/>
    <w:rsid w:val="008C2D10"/>
    <w:rsid w:val="008C45E1"/>
    <w:rsid w:val="008C54BF"/>
    <w:rsid w:val="008D21EA"/>
    <w:rsid w:val="008D6239"/>
    <w:rsid w:val="008D73E3"/>
    <w:rsid w:val="008E476B"/>
    <w:rsid w:val="008E768C"/>
    <w:rsid w:val="008F03B5"/>
    <w:rsid w:val="008F6038"/>
    <w:rsid w:val="0090276F"/>
    <w:rsid w:val="009028C3"/>
    <w:rsid w:val="009120AE"/>
    <w:rsid w:val="00913B59"/>
    <w:rsid w:val="009148B7"/>
    <w:rsid w:val="009206D5"/>
    <w:rsid w:val="009219F1"/>
    <w:rsid w:val="00924B50"/>
    <w:rsid w:val="00925413"/>
    <w:rsid w:val="00932FA6"/>
    <w:rsid w:val="009355AE"/>
    <w:rsid w:val="00935E74"/>
    <w:rsid w:val="0093742D"/>
    <w:rsid w:val="00941F58"/>
    <w:rsid w:val="00944807"/>
    <w:rsid w:val="00946859"/>
    <w:rsid w:val="00947CF2"/>
    <w:rsid w:val="00953C23"/>
    <w:rsid w:val="009603A5"/>
    <w:rsid w:val="009674EF"/>
    <w:rsid w:val="00972479"/>
    <w:rsid w:val="009741D5"/>
    <w:rsid w:val="009806DD"/>
    <w:rsid w:val="00980A79"/>
    <w:rsid w:val="0098158E"/>
    <w:rsid w:val="009825F3"/>
    <w:rsid w:val="00986AFD"/>
    <w:rsid w:val="00991AEB"/>
    <w:rsid w:val="009921B8"/>
    <w:rsid w:val="00993128"/>
    <w:rsid w:val="00993B51"/>
    <w:rsid w:val="00995BF9"/>
    <w:rsid w:val="0099791B"/>
    <w:rsid w:val="009A0B0D"/>
    <w:rsid w:val="009B528B"/>
    <w:rsid w:val="009B567E"/>
    <w:rsid w:val="009B5A11"/>
    <w:rsid w:val="009B6B97"/>
    <w:rsid w:val="009B6C58"/>
    <w:rsid w:val="009C301B"/>
    <w:rsid w:val="009D73BE"/>
    <w:rsid w:val="009E66D8"/>
    <w:rsid w:val="009E78E5"/>
    <w:rsid w:val="009F027D"/>
    <w:rsid w:val="009F340F"/>
    <w:rsid w:val="009F4541"/>
    <w:rsid w:val="00A014A1"/>
    <w:rsid w:val="00A045CB"/>
    <w:rsid w:val="00A04CF6"/>
    <w:rsid w:val="00A05332"/>
    <w:rsid w:val="00A06AC7"/>
    <w:rsid w:val="00A07662"/>
    <w:rsid w:val="00A1106D"/>
    <w:rsid w:val="00A12351"/>
    <w:rsid w:val="00A12A6A"/>
    <w:rsid w:val="00A160D7"/>
    <w:rsid w:val="00A1665C"/>
    <w:rsid w:val="00A1795D"/>
    <w:rsid w:val="00A20773"/>
    <w:rsid w:val="00A2305F"/>
    <w:rsid w:val="00A248C9"/>
    <w:rsid w:val="00A3408C"/>
    <w:rsid w:val="00A3470A"/>
    <w:rsid w:val="00A4217C"/>
    <w:rsid w:val="00A4511E"/>
    <w:rsid w:val="00A45A14"/>
    <w:rsid w:val="00A462FC"/>
    <w:rsid w:val="00A46F83"/>
    <w:rsid w:val="00A521D6"/>
    <w:rsid w:val="00A545C8"/>
    <w:rsid w:val="00A55C46"/>
    <w:rsid w:val="00A5693D"/>
    <w:rsid w:val="00A6015B"/>
    <w:rsid w:val="00A66383"/>
    <w:rsid w:val="00A66589"/>
    <w:rsid w:val="00A66B21"/>
    <w:rsid w:val="00A67246"/>
    <w:rsid w:val="00A717FC"/>
    <w:rsid w:val="00A75991"/>
    <w:rsid w:val="00A75AF9"/>
    <w:rsid w:val="00A75CAA"/>
    <w:rsid w:val="00A83B8F"/>
    <w:rsid w:val="00A8414F"/>
    <w:rsid w:val="00A92A6D"/>
    <w:rsid w:val="00A943FF"/>
    <w:rsid w:val="00A97170"/>
    <w:rsid w:val="00AA4DAB"/>
    <w:rsid w:val="00AB2164"/>
    <w:rsid w:val="00AB4E48"/>
    <w:rsid w:val="00AB63D8"/>
    <w:rsid w:val="00AC11D9"/>
    <w:rsid w:val="00AC5498"/>
    <w:rsid w:val="00AD2B98"/>
    <w:rsid w:val="00AD6B0E"/>
    <w:rsid w:val="00AE66A2"/>
    <w:rsid w:val="00AF0AC6"/>
    <w:rsid w:val="00B03F83"/>
    <w:rsid w:val="00B04670"/>
    <w:rsid w:val="00B11A6F"/>
    <w:rsid w:val="00B1298D"/>
    <w:rsid w:val="00B12BA2"/>
    <w:rsid w:val="00B15DC1"/>
    <w:rsid w:val="00B209DC"/>
    <w:rsid w:val="00B24AAF"/>
    <w:rsid w:val="00B315DD"/>
    <w:rsid w:val="00B37535"/>
    <w:rsid w:val="00B413AA"/>
    <w:rsid w:val="00B435B5"/>
    <w:rsid w:val="00B476F0"/>
    <w:rsid w:val="00B47CE6"/>
    <w:rsid w:val="00B516EE"/>
    <w:rsid w:val="00B526F2"/>
    <w:rsid w:val="00B5397D"/>
    <w:rsid w:val="00B53C17"/>
    <w:rsid w:val="00B54321"/>
    <w:rsid w:val="00B54E23"/>
    <w:rsid w:val="00B6076A"/>
    <w:rsid w:val="00B60A93"/>
    <w:rsid w:val="00B62614"/>
    <w:rsid w:val="00B65C76"/>
    <w:rsid w:val="00B671DA"/>
    <w:rsid w:val="00B7058C"/>
    <w:rsid w:val="00B71DB1"/>
    <w:rsid w:val="00B749C8"/>
    <w:rsid w:val="00B82081"/>
    <w:rsid w:val="00B834F0"/>
    <w:rsid w:val="00B92018"/>
    <w:rsid w:val="00B9278C"/>
    <w:rsid w:val="00B92D32"/>
    <w:rsid w:val="00B93439"/>
    <w:rsid w:val="00BA24D9"/>
    <w:rsid w:val="00BA54CD"/>
    <w:rsid w:val="00BA66E0"/>
    <w:rsid w:val="00BB2E1D"/>
    <w:rsid w:val="00BB3E3A"/>
    <w:rsid w:val="00BB4491"/>
    <w:rsid w:val="00BB5734"/>
    <w:rsid w:val="00BB5B38"/>
    <w:rsid w:val="00BB784E"/>
    <w:rsid w:val="00BC1E89"/>
    <w:rsid w:val="00BC45AE"/>
    <w:rsid w:val="00BC4757"/>
    <w:rsid w:val="00BC6A4F"/>
    <w:rsid w:val="00BD2872"/>
    <w:rsid w:val="00BD6390"/>
    <w:rsid w:val="00BE3820"/>
    <w:rsid w:val="00BE5B64"/>
    <w:rsid w:val="00BE6972"/>
    <w:rsid w:val="00BF0BA1"/>
    <w:rsid w:val="00C003EB"/>
    <w:rsid w:val="00C021CE"/>
    <w:rsid w:val="00C04473"/>
    <w:rsid w:val="00C07862"/>
    <w:rsid w:val="00C12331"/>
    <w:rsid w:val="00C13E07"/>
    <w:rsid w:val="00C16184"/>
    <w:rsid w:val="00C1643D"/>
    <w:rsid w:val="00C222E3"/>
    <w:rsid w:val="00C30C6E"/>
    <w:rsid w:val="00C31644"/>
    <w:rsid w:val="00C316AA"/>
    <w:rsid w:val="00C43195"/>
    <w:rsid w:val="00C44F6C"/>
    <w:rsid w:val="00C46B66"/>
    <w:rsid w:val="00C47D57"/>
    <w:rsid w:val="00C5189B"/>
    <w:rsid w:val="00C52B47"/>
    <w:rsid w:val="00C533F5"/>
    <w:rsid w:val="00C5416A"/>
    <w:rsid w:val="00C64848"/>
    <w:rsid w:val="00C64937"/>
    <w:rsid w:val="00C75850"/>
    <w:rsid w:val="00C80880"/>
    <w:rsid w:val="00C8088D"/>
    <w:rsid w:val="00C80F3F"/>
    <w:rsid w:val="00C87270"/>
    <w:rsid w:val="00C87FE5"/>
    <w:rsid w:val="00C9045E"/>
    <w:rsid w:val="00C93172"/>
    <w:rsid w:val="00C94AFE"/>
    <w:rsid w:val="00C969D1"/>
    <w:rsid w:val="00CA07DB"/>
    <w:rsid w:val="00CA2189"/>
    <w:rsid w:val="00CA289A"/>
    <w:rsid w:val="00CA3E45"/>
    <w:rsid w:val="00CA4986"/>
    <w:rsid w:val="00CA5115"/>
    <w:rsid w:val="00CB0812"/>
    <w:rsid w:val="00CB0AF6"/>
    <w:rsid w:val="00CB229D"/>
    <w:rsid w:val="00CB38A9"/>
    <w:rsid w:val="00CC533E"/>
    <w:rsid w:val="00CD56B4"/>
    <w:rsid w:val="00CE00B3"/>
    <w:rsid w:val="00CE4C66"/>
    <w:rsid w:val="00CF0AD0"/>
    <w:rsid w:val="00CF0CF7"/>
    <w:rsid w:val="00CF2778"/>
    <w:rsid w:val="00CF33CF"/>
    <w:rsid w:val="00CF39CF"/>
    <w:rsid w:val="00CF3DA3"/>
    <w:rsid w:val="00CF4137"/>
    <w:rsid w:val="00CF4610"/>
    <w:rsid w:val="00D01628"/>
    <w:rsid w:val="00D018DA"/>
    <w:rsid w:val="00D046C6"/>
    <w:rsid w:val="00D05EC0"/>
    <w:rsid w:val="00D0606E"/>
    <w:rsid w:val="00D06344"/>
    <w:rsid w:val="00D100E4"/>
    <w:rsid w:val="00D10E8C"/>
    <w:rsid w:val="00D12936"/>
    <w:rsid w:val="00D12CB7"/>
    <w:rsid w:val="00D12CFC"/>
    <w:rsid w:val="00D13DFC"/>
    <w:rsid w:val="00D164E3"/>
    <w:rsid w:val="00D21F37"/>
    <w:rsid w:val="00D229E8"/>
    <w:rsid w:val="00D2771B"/>
    <w:rsid w:val="00D31AB7"/>
    <w:rsid w:val="00D3231B"/>
    <w:rsid w:val="00D32D76"/>
    <w:rsid w:val="00D335B7"/>
    <w:rsid w:val="00D3491B"/>
    <w:rsid w:val="00D37723"/>
    <w:rsid w:val="00D51CA9"/>
    <w:rsid w:val="00D52338"/>
    <w:rsid w:val="00D53045"/>
    <w:rsid w:val="00D53F32"/>
    <w:rsid w:val="00D5734E"/>
    <w:rsid w:val="00D57D89"/>
    <w:rsid w:val="00D62963"/>
    <w:rsid w:val="00D629CE"/>
    <w:rsid w:val="00D70B26"/>
    <w:rsid w:val="00D72BD9"/>
    <w:rsid w:val="00D73885"/>
    <w:rsid w:val="00D74B6E"/>
    <w:rsid w:val="00D7518C"/>
    <w:rsid w:val="00D84C46"/>
    <w:rsid w:val="00D87A53"/>
    <w:rsid w:val="00D91089"/>
    <w:rsid w:val="00D954C1"/>
    <w:rsid w:val="00DA0396"/>
    <w:rsid w:val="00DA2EAA"/>
    <w:rsid w:val="00DA7FE8"/>
    <w:rsid w:val="00DB0FFC"/>
    <w:rsid w:val="00DB25D0"/>
    <w:rsid w:val="00DB47B5"/>
    <w:rsid w:val="00DB5D4B"/>
    <w:rsid w:val="00DC15B7"/>
    <w:rsid w:val="00DC3C79"/>
    <w:rsid w:val="00DC5154"/>
    <w:rsid w:val="00DC685A"/>
    <w:rsid w:val="00DD2C65"/>
    <w:rsid w:val="00DD3607"/>
    <w:rsid w:val="00DD5E92"/>
    <w:rsid w:val="00DE1586"/>
    <w:rsid w:val="00DE1B5A"/>
    <w:rsid w:val="00DE70FC"/>
    <w:rsid w:val="00DF1082"/>
    <w:rsid w:val="00DF1EA2"/>
    <w:rsid w:val="00DF791E"/>
    <w:rsid w:val="00DF7C40"/>
    <w:rsid w:val="00E00957"/>
    <w:rsid w:val="00E03A5E"/>
    <w:rsid w:val="00E04279"/>
    <w:rsid w:val="00E11673"/>
    <w:rsid w:val="00E13F1E"/>
    <w:rsid w:val="00E14B9B"/>
    <w:rsid w:val="00E15C2D"/>
    <w:rsid w:val="00E17494"/>
    <w:rsid w:val="00E20506"/>
    <w:rsid w:val="00E22B81"/>
    <w:rsid w:val="00E23AA1"/>
    <w:rsid w:val="00E23AA5"/>
    <w:rsid w:val="00E26127"/>
    <w:rsid w:val="00E2672C"/>
    <w:rsid w:val="00E27865"/>
    <w:rsid w:val="00E30E3A"/>
    <w:rsid w:val="00E33972"/>
    <w:rsid w:val="00E36EFE"/>
    <w:rsid w:val="00E42379"/>
    <w:rsid w:val="00E424C0"/>
    <w:rsid w:val="00E434D1"/>
    <w:rsid w:val="00E460A2"/>
    <w:rsid w:val="00E4616C"/>
    <w:rsid w:val="00E51744"/>
    <w:rsid w:val="00E51C5F"/>
    <w:rsid w:val="00E56170"/>
    <w:rsid w:val="00E577FC"/>
    <w:rsid w:val="00E61E4A"/>
    <w:rsid w:val="00E636DC"/>
    <w:rsid w:val="00E63F22"/>
    <w:rsid w:val="00E64933"/>
    <w:rsid w:val="00E77BC0"/>
    <w:rsid w:val="00E800B6"/>
    <w:rsid w:val="00E8154B"/>
    <w:rsid w:val="00E82832"/>
    <w:rsid w:val="00E82DE8"/>
    <w:rsid w:val="00E90B53"/>
    <w:rsid w:val="00E925B5"/>
    <w:rsid w:val="00E93191"/>
    <w:rsid w:val="00E94F70"/>
    <w:rsid w:val="00E9687F"/>
    <w:rsid w:val="00EA127A"/>
    <w:rsid w:val="00EA277E"/>
    <w:rsid w:val="00EA4E70"/>
    <w:rsid w:val="00EB40E1"/>
    <w:rsid w:val="00ED65C1"/>
    <w:rsid w:val="00EE42DB"/>
    <w:rsid w:val="00EE4B70"/>
    <w:rsid w:val="00EE53D8"/>
    <w:rsid w:val="00EF086B"/>
    <w:rsid w:val="00EF0D92"/>
    <w:rsid w:val="00EF13C9"/>
    <w:rsid w:val="00EF2D7B"/>
    <w:rsid w:val="00EF32B7"/>
    <w:rsid w:val="00F00039"/>
    <w:rsid w:val="00F01045"/>
    <w:rsid w:val="00F05F6D"/>
    <w:rsid w:val="00F11EBB"/>
    <w:rsid w:val="00F130C1"/>
    <w:rsid w:val="00F13DE3"/>
    <w:rsid w:val="00F1631B"/>
    <w:rsid w:val="00F24628"/>
    <w:rsid w:val="00F24803"/>
    <w:rsid w:val="00F2582B"/>
    <w:rsid w:val="00F26083"/>
    <w:rsid w:val="00F26C76"/>
    <w:rsid w:val="00F30FE1"/>
    <w:rsid w:val="00F318A3"/>
    <w:rsid w:val="00F31E74"/>
    <w:rsid w:val="00F32704"/>
    <w:rsid w:val="00F3371E"/>
    <w:rsid w:val="00F34092"/>
    <w:rsid w:val="00F3510A"/>
    <w:rsid w:val="00F36BB7"/>
    <w:rsid w:val="00F462F6"/>
    <w:rsid w:val="00F47C7F"/>
    <w:rsid w:val="00F508AB"/>
    <w:rsid w:val="00F512AE"/>
    <w:rsid w:val="00F560A9"/>
    <w:rsid w:val="00F663A9"/>
    <w:rsid w:val="00F674B3"/>
    <w:rsid w:val="00F67BD5"/>
    <w:rsid w:val="00F7508B"/>
    <w:rsid w:val="00F75B73"/>
    <w:rsid w:val="00F75EBC"/>
    <w:rsid w:val="00F80CC3"/>
    <w:rsid w:val="00F85264"/>
    <w:rsid w:val="00F86FA5"/>
    <w:rsid w:val="00F93291"/>
    <w:rsid w:val="00F94595"/>
    <w:rsid w:val="00FA063B"/>
    <w:rsid w:val="00FA18A0"/>
    <w:rsid w:val="00FA1F33"/>
    <w:rsid w:val="00FA2934"/>
    <w:rsid w:val="00FA3E9F"/>
    <w:rsid w:val="00FA424E"/>
    <w:rsid w:val="00FA5942"/>
    <w:rsid w:val="00FB36E4"/>
    <w:rsid w:val="00FB467C"/>
    <w:rsid w:val="00FC123C"/>
    <w:rsid w:val="00FC534F"/>
    <w:rsid w:val="00FD30A2"/>
    <w:rsid w:val="00FD45E7"/>
    <w:rsid w:val="00FD5F7E"/>
    <w:rsid w:val="00FE183E"/>
    <w:rsid w:val="00FE23E0"/>
    <w:rsid w:val="00FE2819"/>
    <w:rsid w:val="00FE4A50"/>
    <w:rsid w:val="00FF3572"/>
    <w:rsid w:val="00FF3CF1"/>
    <w:rsid w:val="00F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4B1D73DA"/>
  <w15:docId w15:val="{738B7D87-1C23-4467-94F0-8BE1D280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link w:val="ListNumberChar"/>
    <w:rsid w:val="00993B5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E434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34D1"/>
    <w:rPr>
      <w:rFonts w:ascii="Segoe UI" w:hAnsi="Segoe UI" w:cs="Segoe UI"/>
      <w:sz w:val="18"/>
      <w:szCs w:val="18"/>
    </w:rPr>
  </w:style>
  <w:style w:type="character" w:customStyle="1" w:styleId="ListNumberChar">
    <w:name w:val="List Number Char"/>
    <w:basedOn w:val="DefaultParagraphFont"/>
    <w:link w:val="ListNumber"/>
    <w:locked/>
    <w:rsid w:val="004675E3"/>
    <w:rPr>
      <w:sz w:val="24"/>
      <w:szCs w:val="24"/>
    </w:rPr>
  </w:style>
  <w:style w:type="paragraph" w:styleId="NoSpacing">
    <w:name w:val="No Spacing"/>
    <w:uiPriority w:val="1"/>
    <w:qFormat/>
    <w:rsid w:val="0049324C"/>
    <w:pPr>
      <w:ind w:left="720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56AAA"/>
    <w:pPr>
      <w:ind w:left="0"/>
    </w:pPr>
    <w:rPr>
      <w:rFonts w:ascii="Calibri" w:eastAsiaTheme="minorHAns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556AAA"/>
    <w:rPr>
      <w:rFonts w:ascii="Calibri" w:eastAsiaTheme="minorHAnsi" w:hAnsi="Calibri" w:cstheme="minorBidi"/>
      <w:kern w:val="2"/>
      <w:sz w:val="22"/>
      <w:szCs w:val="21"/>
      <w14:ligatures w14:val="standardContextual"/>
    </w:rPr>
  </w:style>
  <w:style w:type="paragraph" w:styleId="Header">
    <w:name w:val="header"/>
    <w:basedOn w:val="Normal"/>
    <w:link w:val="HeaderChar"/>
    <w:unhideWhenUsed/>
    <w:rsid w:val="00D277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771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277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277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WD\Application%20Data\Microsoft\Templates\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0</TotalTime>
  <Pages>3</Pages>
  <Words>1358</Words>
  <Characters>6356</Characters>
  <Application>Microsoft Office Word</Application>
  <DocSecurity>0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LWD</dc:creator>
  <cp:keywords/>
  <dc:description/>
  <cp:lastModifiedBy>Gloria Fletcher</cp:lastModifiedBy>
  <cp:revision>2</cp:revision>
  <cp:lastPrinted>2024-11-13T01:22:00Z</cp:lastPrinted>
  <dcterms:created xsi:type="dcterms:W3CDTF">2024-11-21T01:18:00Z</dcterms:created>
  <dcterms:modified xsi:type="dcterms:W3CDTF">2024-11-21T01:18:00Z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