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22344EA5" w:rsidR="007114A3" w:rsidRDefault="007114A3" w:rsidP="007114A3">
      <w:r>
        <w:tab/>
        <w:t>Meeting date</w:t>
      </w:r>
      <w:r w:rsidR="00916FEE">
        <w:t xml:space="preserve"> </w:t>
      </w:r>
      <w:r w:rsidR="003F40F6">
        <w:t>February 11</w:t>
      </w:r>
      <w:r w:rsidR="00C47E6E">
        <w:t xml:space="preserve">, </w:t>
      </w:r>
      <w:proofErr w:type="gramStart"/>
      <w:r w:rsidR="00C47E6E">
        <w:t>2026</w:t>
      </w:r>
      <w:proofErr w:type="gramEnd"/>
      <w:r w:rsidR="005A1B43">
        <w:t xml:space="preserve"> at Laclede Community Center – 6pm</w:t>
      </w:r>
    </w:p>
    <w:p w14:paraId="24B9F67B" w14:textId="77777777" w:rsidR="00553591" w:rsidRPr="007114A3" w:rsidRDefault="00553591" w:rsidP="007114A3"/>
    <w:p w14:paraId="30FEE122" w14:textId="6E3ED6F1" w:rsidR="009443DE" w:rsidRDefault="00A76579" w:rsidP="00A76579">
      <w:pPr>
        <w:pStyle w:val="NoSpacing"/>
      </w:pPr>
      <w:r>
        <w:t>T</w:t>
      </w:r>
      <w:r w:rsidR="00213EA1">
        <w:t xml:space="preserve">hose in attendance are Justin Roberts, Kimberly Swank, Chuck Thompson, Gloria Fletcher from the Board and Bob Hansen from </w:t>
      </w:r>
      <w:r w:rsidR="00553591">
        <w:t>Water Systems Management.</w:t>
      </w:r>
      <w:r w:rsidR="00025962">
        <w:t xml:space="preserve">  Also was Vicky Johnson.</w:t>
      </w:r>
    </w:p>
    <w:p w14:paraId="3167852C" w14:textId="77777777" w:rsidR="00553591" w:rsidRDefault="00553591" w:rsidP="0049324C">
      <w:pPr>
        <w:pStyle w:val="NoSpacing"/>
      </w:pPr>
    </w:p>
    <w:p w14:paraId="7CCA480C" w14:textId="4994868B"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5C92A277" w14:textId="7BA24232" w:rsidR="00553591" w:rsidRPr="003700C4" w:rsidRDefault="00553591" w:rsidP="0049324C">
      <w:pPr>
        <w:pStyle w:val="NoSpacing"/>
      </w:pPr>
      <w:r>
        <w:rPr>
          <w:b/>
          <w:bCs/>
        </w:rPr>
        <w:tab/>
      </w:r>
      <w:r w:rsidRPr="003700C4">
        <w:t xml:space="preserve">Justin </w:t>
      </w:r>
      <w:r w:rsidR="00D44833" w:rsidRPr="003700C4">
        <w:t>brought the meeting to order at 6:00 pm.</w:t>
      </w:r>
    </w:p>
    <w:p w14:paraId="0AD3ACF9" w14:textId="77777777" w:rsidR="00BC036C" w:rsidRDefault="00BC036C" w:rsidP="0049324C">
      <w:pPr>
        <w:pStyle w:val="NoSpacing"/>
        <w:rPr>
          <w:b/>
          <w:bCs/>
        </w:rPr>
      </w:pPr>
    </w:p>
    <w:p w14:paraId="24ED77F5" w14:textId="45D9C224" w:rsidR="00CF2778"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7B8E5CCF" w14:textId="478285CB" w:rsidR="0049324C" w:rsidRPr="0060654E" w:rsidRDefault="00186B07" w:rsidP="00D318A6">
      <w:pPr>
        <w:pStyle w:val="NoSpacing"/>
        <w:ind w:left="1440"/>
      </w:pPr>
      <w:r w:rsidRPr="003700C4">
        <w:t xml:space="preserve">Justin asked if anyone </w:t>
      </w:r>
      <w:r w:rsidR="003700C4" w:rsidRPr="003700C4">
        <w:t xml:space="preserve">wanted the minutes </w:t>
      </w:r>
      <w:r w:rsidR="009E0288" w:rsidRPr="003700C4">
        <w:t>to be read</w:t>
      </w:r>
      <w:r w:rsidR="003700C4" w:rsidRPr="003700C4">
        <w:t xml:space="preserve">.   No one did.  </w:t>
      </w:r>
      <w:r w:rsidR="002539D9">
        <w:t xml:space="preserve">He entertained a motion to </w:t>
      </w:r>
      <w:r w:rsidR="00C77B11">
        <w:t xml:space="preserve">approve </w:t>
      </w:r>
      <w:r w:rsidR="00A76579">
        <w:t xml:space="preserve">the minutes.  </w:t>
      </w:r>
      <w:r w:rsidR="00E619CE">
        <w:t xml:space="preserve">Before that happened, Vicky had several questions that she brought </w:t>
      </w:r>
      <w:proofErr w:type="gramStart"/>
      <w:r w:rsidR="00E619CE">
        <w:t>forward</w:t>
      </w:r>
      <w:proofErr w:type="gramEnd"/>
      <w:r w:rsidR="00E619CE">
        <w:t xml:space="preserve"> and we discussed them with her.  </w:t>
      </w:r>
      <w:r w:rsidR="00A76579">
        <w:t>Chuck made the motion and Kimberly seconded it</w:t>
      </w:r>
      <w:r w:rsidR="00D318A6">
        <w:t>.  They were approved.</w:t>
      </w:r>
    </w:p>
    <w:p w14:paraId="105B434E" w14:textId="77777777" w:rsidR="00D318A6" w:rsidRDefault="00D318A6" w:rsidP="0049324C">
      <w:pPr>
        <w:pStyle w:val="NoSpacing"/>
        <w:rPr>
          <w:b/>
          <w:bCs/>
        </w:rPr>
      </w:pPr>
    </w:p>
    <w:p w14:paraId="28471235" w14:textId="099ABD42"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10DB2E64" w14:textId="2A10ECAE" w:rsidR="00025962" w:rsidRPr="00526A17" w:rsidRDefault="00025962" w:rsidP="0049324C">
      <w:pPr>
        <w:pStyle w:val="NoSpacing"/>
      </w:pPr>
      <w:r>
        <w:rPr>
          <w:b/>
          <w:bCs/>
        </w:rPr>
        <w:tab/>
      </w:r>
      <w:r w:rsidR="00E619CE">
        <w:t>Justin added an Executive session at the end.</w:t>
      </w:r>
    </w:p>
    <w:p w14:paraId="6729D7FF" w14:textId="77777777" w:rsidR="000800B0" w:rsidRDefault="000800B0"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3566F91A" w14:textId="77777777" w:rsidR="008F175E" w:rsidRDefault="008F175E" w:rsidP="004961E3">
      <w:pPr>
        <w:pStyle w:val="NoSpacing"/>
        <w:rPr>
          <w:b/>
          <w:bCs/>
        </w:rPr>
      </w:pPr>
    </w:p>
    <w:p w14:paraId="5C85C852" w14:textId="77777777" w:rsidR="0024670C" w:rsidRDefault="00166DC3" w:rsidP="0024670C">
      <w:pPr>
        <w:pStyle w:val="NoSpacing"/>
        <w:rPr>
          <w:b/>
          <w:bCs/>
        </w:rPr>
      </w:pPr>
      <w:r>
        <w:rPr>
          <w:b/>
          <w:bCs/>
        </w:rPr>
        <w:t>Email from Brent Deyo</w:t>
      </w:r>
    </w:p>
    <w:p w14:paraId="470F2F67" w14:textId="0F0C0E1B" w:rsidR="0024670C" w:rsidRDefault="0024670C" w:rsidP="0024670C">
      <w:pPr>
        <w:pStyle w:val="NoSpacing"/>
        <w:rPr>
          <w:b/>
          <w:bCs/>
          <w:sz w:val="22"/>
          <w:szCs w:val="22"/>
        </w:rPr>
      </w:pPr>
      <w:r>
        <w:rPr>
          <w:b/>
          <w:bCs/>
          <w:sz w:val="22"/>
          <w:szCs w:val="22"/>
        </w:rPr>
        <w:t>Construction</w:t>
      </w:r>
    </w:p>
    <w:p w14:paraId="2C9A688C" w14:textId="77777777" w:rsidR="0024670C" w:rsidRDefault="0024670C" w:rsidP="0024670C">
      <w:pPr>
        <w:rPr>
          <w:sz w:val="22"/>
          <w:szCs w:val="22"/>
        </w:rPr>
      </w:pPr>
      <w:r>
        <w:rPr>
          <w:sz w:val="22"/>
          <w:szCs w:val="22"/>
        </w:rPr>
        <w:t xml:space="preserve">A noteworthy schedule impact is recent road restrictions/load limits placed by Bonner County on 2/6. While these road restrictions can be seasonally anticipated, they came surprisingly early this year and may delay construction progress due to inability to deliver construction materials to project sites. Bonner County is indicating restrictions may hold for 2 to 6 </w:t>
      </w:r>
      <w:proofErr w:type="gramStart"/>
      <w:r>
        <w:rPr>
          <w:sz w:val="22"/>
          <w:szCs w:val="22"/>
        </w:rPr>
        <w:t>weeks,</w:t>
      </w:r>
      <w:proofErr w:type="gramEnd"/>
      <w:r>
        <w:rPr>
          <w:sz w:val="22"/>
          <w:szCs w:val="22"/>
        </w:rPr>
        <w:t xml:space="preserve"> however these restrictions are weather dependent and subject to change.</w:t>
      </w:r>
    </w:p>
    <w:p w14:paraId="157D8CC4" w14:textId="081C3929" w:rsidR="0024670C" w:rsidRDefault="0024670C" w:rsidP="0024670C">
      <w:r>
        <w:rPr>
          <w:sz w:val="22"/>
          <w:szCs w:val="22"/>
        </w:rPr>
        <w:t>The Contractor is currently making minimal progress due to restrictions. As such, the Contractor is requesting consideration of pausing Contract days. We will be discussing this with the Contractor taking into consideration how this may impact overall construction schedule and project success. </w:t>
      </w:r>
    </w:p>
    <w:p w14:paraId="7DBEE7F3" w14:textId="77777777" w:rsidR="0024670C" w:rsidRDefault="0024670C" w:rsidP="0024670C">
      <w:pPr>
        <w:pStyle w:val="NormalWeb"/>
        <w:ind w:firstLine="720"/>
        <w:rPr>
          <w:b/>
          <w:bCs/>
          <w:sz w:val="22"/>
          <w:szCs w:val="22"/>
        </w:rPr>
      </w:pPr>
      <w:r w:rsidRPr="0024670C">
        <w:rPr>
          <w:b/>
          <w:bCs/>
          <w:sz w:val="22"/>
          <w:szCs w:val="22"/>
        </w:rPr>
        <w:t>Intake:</w:t>
      </w:r>
    </w:p>
    <w:p w14:paraId="3DC22719" w14:textId="77CFE631" w:rsidR="0024670C" w:rsidRDefault="0024670C" w:rsidP="006D02E2">
      <w:pPr>
        <w:pStyle w:val="NormalWeb"/>
        <w:ind w:left="720"/>
      </w:pPr>
      <w:r>
        <w:rPr>
          <w:sz w:val="22"/>
          <w:szCs w:val="22"/>
        </w:rPr>
        <w:t xml:space="preserve">No activity at intake site last month.  The Contractor is staged to shut the site down to public access for one month when road restrictions are lifted to install the intake pumps and valve vault.  We have notified Bonner County of this revised timeline. We have been reminding the Contractor that this work is a priority to the </w:t>
      </w:r>
      <w:proofErr w:type="gramStart"/>
      <w:r>
        <w:rPr>
          <w:sz w:val="22"/>
          <w:szCs w:val="22"/>
        </w:rPr>
        <w:t>District</w:t>
      </w:r>
      <w:proofErr w:type="gramEnd"/>
      <w:r>
        <w:rPr>
          <w:sz w:val="22"/>
          <w:szCs w:val="22"/>
        </w:rPr>
        <w:t xml:space="preserve"> due to condition of the existing intake pump system.</w:t>
      </w:r>
    </w:p>
    <w:p w14:paraId="5170C405" w14:textId="41FE54A0" w:rsidR="0024670C" w:rsidRPr="006D02E2" w:rsidRDefault="0024670C" w:rsidP="0024670C">
      <w:pPr>
        <w:pStyle w:val="NormalWeb"/>
        <w:rPr>
          <w:b/>
          <w:bCs/>
        </w:rPr>
      </w:pPr>
      <w:r>
        <w:rPr>
          <w:sz w:val="22"/>
          <w:szCs w:val="22"/>
        </w:rPr>
        <w:t> </w:t>
      </w:r>
      <w:r w:rsidR="006D02E2">
        <w:rPr>
          <w:sz w:val="22"/>
          <w:szCs w:val="22"/>
        </w:rPr>
        <w:tab/>
      </w:r>
      <w:r w:rsidRPr="006D02E2">
        <w:rPr>
          <w:b/>
          <w:bCs/>
          <w:sz w:val="22"/>
          <w:szCs w:val="22"/>
        </w:rPr>
        <w:t>Treatment:</w:t>
      </w:r>
    </w:p>
    <w:p w14:paraId="6E1CE435" w14:textId="77777777" w:rsidR="0024670C" w:rsidRDefault="0024670C" w:rsidP="0024670C">
      <w:pPr>
        <w:rPr>
          <w:sz w:val="22"/>
          <w:szCs w:val="22"/>
        </w:rPr>
      </w:pPr>
      <w:r>
        <w:rPr>
          <w:sz w:val="22"/>
          <w:szCs w:val="22"/>
        </w:rPr>
        <w:t>The backwash bypass system is operational.  The pond has been removed and backfilled. Underground treatment piping has been installed and successfully pressure tested. Site has also been excavated in preparation for building foundation. Pending the opening of road closures, the Contractor plans to place the transfer pump wet well and building foundation. Orchestrating the Veolia equipment delivery with Treatment Building construction progress will be a key topic as it relates to anticipated construction delays.</w:t>
      </w:r>
    </w:p>
    <w:p w14:paraId="656BB0C6" w14:textId="09A0E7E0" w:rsidR="0024670C" w:rsidRDefault="0024670C" w:rsidP="006D02E2">
      <w:pPr>
        <w:pStyle w:val="elementtoproof"/>
        <w:ind w:left="720"/>
      </w:pPr>
      <w:r>
        <w:rPr>
          <w:sz w:val="22"/>
          <w:szCs w:val="22"/>
        </w:rPr>
        <w:t xml:space="preserve">A </w:t>
      </w:r>
      <w:r w:rsidR="00FD2B9A">
        <w:rPr>
          <w:sz w:val="22"/>
          <w:szCs w:val="22"/>
        </w:rPr>
        <w:t>dichlorination</w:t>
      </w:r>
      <w:r>
        <w:rPr>
          <w:sz w:val="22"/>
          <w:szCs w:val="22"/>
        </w:rPr>
        <w:t xml:space="preserve"> device has been installed at the settling basins to help maintain permit limits.  The device was not included in the original design, so it is expected to be included in an upcoming temporary backwash Change Order.</w:t>
      </w:r>
    </w:p>
    <w:p w14:paraId="7C8906DD" w14:textId="77777777" w:rsidR="00E51BC7" w:rsidRDefault="0024670C" w:rsidP="00FD2B9A">
      <w:pPr>
        <w:pStyle w:val="NormalWeb"/>
        <w:rPr>
          <w:sz w:val="22"/>
          <w:szCs w:val="22"/>
        </w:rPr>
      </w:pPr>
      <w:r>
        <w:rPr>
          <w:sz w:val="22"/>
          <w:szCs w:val="22"/>
        </w:rPr>
        <w:t> </w:t>
      </w:r>
      <w:r w:rsidR="00FD2B9A">
        <w:rPr>
          <w:sz w:val="22"/>
          <w:szCs w:val="22"/>
        </w:rPr>
        <w:tab/>
      </w:r>
    </w:p>
    <w:p w14:paraId="3F9DACC9" w14:textId="63563055" w:rsidR="0024670C" w:rsidRPr="006D02E2" w:rsidRDefault="0024670C" w:rsidP="00E51BC7">
      <w:pPr>
        <w:pStyle w:val="NormalWeb"/>
        <w:ind w:firstLine="720"/>
        <w:rPr>
          <w:b/>
          <w:bCs/>
        </w:rPr>
      </w:pPr>
      <w:r w:rsidRPr="006D02E2">
        <w:rPr>
          <w:b/>
          <w:bCs/>
          <w:sz w:val="22"/>
          <w:szCs w:val="22"/>
        </w:rPr>
        <w:lastRenderedPageBreak/>
        <w:t>Storage/Distribution:</w:t>
      </w:r>
    </w:p>
    <w:p w14:paraId="1EFA70F7" w14:textId="77777777" w:rsidR="0024670C" w:rsidRDefault="0024670C" w:rsidP="006E2412">
      <w:pPr>
        <w:pStyle w:val="elementtoproof"/>
        <w:ind w:left="720"/>
      </w:pPr>
      <w:r>
        <w:rPr>
          <w:sz w:val="22"/>
          <w:szCs w:val="22"/>
        </w:rPr>
        <w:t xml:space="preserve">The Contractor has begun staging equipment and working at the storage site. A power utility has begun to be trenched up the road to the reservoir site and associated work was expedited </w:t>
      </w:r>
      <w:proofErr w:type="gramStart"/>
      <w:r>
        <w:rPr>
          <w:sz w:val="22"/>
          <w:szCs w:val="22"/>
        </w:rPr>
        <w:t>as a result of</w:t>
      </w:r>
      <w:proofErr w:type="gramEnd"/>
      <w:r>
        <w:rPr>
          <w:sz w:val="22"/>
          <w:szCs w:val="22"/>
        </w:rPr>
        <w:t xml:space="preserve"> anticipated road restrictions. While trenching, the existing water main was broken causing a system wide loss of service. The main was immediately reported to the system operator and repaired.</w:t>
      </w:r>
    </w:p>
    <w:p w14:paraId="2697374C" w14:textId="3838EB5E" w:rsidR="0024670C" w:rsidRDefault="0024670C" w:rsidP="00FD2B9A">
      <w:pPr>
        <w:pStyle w:val="NormalWeb"/>
      </w:pPr>
      <w:r>
        <w:rPr>
          <w:sz w:val="22"/>
          <w:szCs w:val="22"/>
        </w:rPr>
        <w:t> </w:t>
      </w:r>
      <w:r w:rsidR="00FD2B9A">
        <w:rPr>
          <w:sz w:val="22"/>
          <w:szCs w:val="22"/>
        </w:rPr>
        <w:tab/>
      </w:r>
      <w:r>
        <w:rPr>
          <w:b/>
          <w:bCs/>
          <w:sz w:val="22"/>
          <w:szCs w:val="22"/>
        </w:rPr>
        <w:t>Treatment Equipment</w:t>
      </w:r>
    </w:p>
    <w:p w14:paraId="1231195B" w14:textId="77777777" w:rsidR="0024670C" w:rsidRDefault="0024670C" w:rsidP="006E2412">
      <w:pPr>
        <w:pStyle w:val="NormalWeb"/>
        <w:ind w:firstLine="720"/>
      </w:pPr>
      <w:r>
        <w:rPr>
          <w:sz w:val="22"/>
          <w:szCs w:val="22"/>
        </w:rPr>
        <w:t>Production of the treatment equipment continues, and the equipment is scheduled to arrive May 1</w:t>
      </w:r>
      <w:r>
        <w:rPr>
          <w:sz w:val="22"/>
          <w:szCs w:val="22"/>
          <w:vertAlign w:val="superscript"/>
        </w:rPr>
        <w:t>st</w:t>
      </w:r>
      <w:r>
        <w:rPr>
          <w:sz w:val="22"/>
          <w:szCs w:val="22"/>
        </w:rPr>
        <w:t>, 2026. </w:t>
      </w:r>
    </w:p>
    <w:p w14:paraId="55117810" w14:textId="77777777" w:rsidR="006E2412" w:rsidRDefault="0024670C" w:rsidP="006E2412">
      <w:pPr>
        <w:pStyle w:val="NormalWeb"/>
        <w:rPr>
          <w:b/>
          <w:bCs/>
          <w:sz w:val="22"/>
          <w:szCs w:val="22"/>
        </w:rPr>
      </w:pPr>
      <w:r>
        <w:rPr>
          <w:sz w:val="22"/>
          <w:szCs w:val="22"/>
        </w:rPr>
        <w:t> </w:t>
      </w:r>
      <w:r w:rsidR="006E2412">
        <w:rPr>
          <w:sz w:val="22"/>
          <w:szCs w:val="22"/>
        </w:rPr>
        <w:tab/>
      </w:r>
      <w:r>
        <w:rPr>
          <w:b/>
          <w:bCs/>
          <w:sz w:val="22"/>
          <w:szCs w:val="22"/>
        </w:rPr>
        <w:t>Administrative</w:t>
      </w:r>
    </w:p>
    <w:p w14:paraId="375029B3" w14:textId="4ED4CEE1" w:rsidR="0024670C" w:rsidRDefault="0024670C" w:rsidP="006E2412">
      <w:pPr>
        <w:pStyle w:val="NormalWeb"/>
        <w:ind w:left="720"/>
        <w:rPr>
          <w:sz w:val="22"/>
          <w:szCs w:val="22"/>
        </w:rPr>
      </w:pPr>
      <w:r>
        <w:rPr>
          <w:sz w:val="22"/>
          <w:szCs w:val="22"/>
        </w:rPr>
        <w:t xml:space="preserve">The January Pay request along with a reimbursement request has been sent to Justin for review and signature.  As a reminder this project requires prevailing wage. Therefore, it is required that we review all certified payroll before the </w:t>
      </w:r>
      <w:proofErr w:type="gramStart"/>
      <w:r>
        <w:rPr>
          <w:sz w:val="22"/>
          <w:szCs w:val="22"/>
        </w:rPr>
        <w:t>District</w:t>
      </w:r>
      <w:proofErr w:type="gramEnd"/>
      <w:r>
        <w:rPr>
          <w:sz w:val="22"/>
          <w:szCs w:val="22"/>
        </w:rPr>
        <w:t xml:space="preserve"> cuts the check to DWE.  We will reach out when the certified payroll is complete and a check can be written.  However, the pay request will be submitted to DEQ for reimbursement prior to receiving all certified payroll, so ideally the funds are there when you are ready to write the check.   Finalized Pay Requests will also be sent to Gloria and </w:t>
      </w:r>
      <w:hyperlink r:id="rId7" w:history="1">
        <w:r>
          <w:rPr>
            <w:rStyle w:val="Hyperlink"/>
            <w:sz w:val="22"/>
            <w:szCs w:val="22"/>
          </w:rPr>
          <w:t>info@lacledewaterdistrict.com</w:t>
        </w:r>
      </w:hyperlink>
      <w:r>
        <w:rPr>
          <w:sz w:val="22"/>
          <w:szCs w:val="22"/>
        </w:rPr>
        <w:t> so it is in hand when the funds are ready.</w:t>
      </w:r>
    </w:p>
    <w:p w14:paraId="049CB4D2" w14:textId="651961EC" w:rsidR="002D0D6D" w:rsidRDefault="002D0D6D" w:rsidP="00A4706A">
      <w:pPr>
        <w:pStyle w:val="NoSpacing"/>
        <w:rPr>
          <w:b/>
          <w:bCs/>
        </w:rPr>
      </w:pPr>
      <w:r>
        <w:rPr>
          <w:b/>
          <w:bCs/>
        </w:rPr>
        <w:t xml:space="preserve">Delinquency list </w:t>
      </w:r>
      <w:r w:rsidR="00722956">
        <w:rPr>
          <w:b/>
          <w:bCs/>
        </w:rPr>
        <w:t xml:space="preserve">letters </w:t>
      </w:r>
      <w:r w:rsidR="0085049B">
        <w:rPr>
          <w:b/>
          <w:bCs/>
        </w:rPr>
        <w:t>*</w:t>
      </w:r>
    </w:p>
    <w:p w14:paraId="226B144F" w14:textId="018CC3E3" w:rsidR="00C6077F" w:rsidRPr="0033155A" w:rsidRDefault="00C6077F" w:rsidP="0033155A">
      <w:pPr>
        <w:pStyle w:val="NoSpacing"/>
        <w:ind w:left="1440"/>
      </w:pPr>
      <w:r w:rsidRPr="0033155A">
        <w:t xml:space="preserve">These were dropped off right when the meeting started </w:t>
      </w:r>
      <w:proofErr w:type="gramStart"/>
      <w:r w:rsidRPr="0033155A">
        <w:t>from</w:t>
      </w:r>
      <w:proofErr w:type="gramEnd"/>
      <w:r w:rsidRPr="0033155A">
        <w:t xml:space="preserve"> </w:t>
      </w:r>
      <w:proofErr w:type="gramStart"/>
      <w:r w:rsidRPr="0033155A">
        <w:t>Stephanie</w:t>
      </w:r>
      <w:proofErr w:type="gramEnd"/>
      <w:r w:rsidRPr="0033155A">
        <w:t xml:space="preserve"> our </w:t>
      </w:r>
      <w:proofErr w:type="gramStart"/>
      <w:r w:rsidRPr="0033155A">
        <w:t>Bookkeeper</w:t>
      </w:r>
      <w:proofErr w:type="gramEnd"/>
      <w:r w:rsidRPr="0033155A">
        <w:t xml:space="preserve">.  Gloria will go through them and </w:t>
      </w:r>
      <w:r w:rsidR="0033155A" w:rsidRPr="0033155A">
        <w:t>make sure these are correct before they are sent out.</w:t>
      </w:r>
    </w:p>
    <w:p w14:paraId="421AC24A" w14:textId="77777777" w:rsidR="00A4706A" w:rsidRPr="0033155A" w:rsidRDefault="00A4706A" w:rsidP="00A4706A">
      <w:pPr>
        <w:pStyle w:val="NoSpacing"/>
      </w:pPr>
    </w:p>
    <w:p w14:paraId="2129376C" w14:textId="2EBDCAD3" w:rsidR="0003022D" w:rsidRDefault="0003022D" w:rsidP="00A4706A">
      <w:pPr>
        <w:pStyle w:val="NoSpacing"/>
        <w:rPr>
          <w:b/>
          <w:bCs/>
        </w:rPr>
      </w:pPr>
      <w:r>
        <w:rPr>
          <w:b/>
          <w:bCs/>
        </w:rPr>
        <w:t>Update on people with wells *</w:t>
      </w:r>
    </w:p>
    <w:p w14:paraId="01831718" w14:textId="77777777" w:rsidR="00E85448" w:rsidRDefault="00E619CE" w:rsidP="00E85448">
      <w:pPr>
        <w:pStyle w:val="NoSpacing"/>
        <w:ind w:left="1440"/>
      </w:pPr>
      <w:r w:rsidRPr="00CC2855">
        <w:t xml:space="preserve">Justin has still not heard back from </w:t>
      </w:r>
      <w:r w:rsidR="00EB783E" w:rsidRPr="00CC2855">
        <w:t>our Attorney.</w:t>
      </w:r>
      <w:r w:rsidR="00A27403">
        <w:t xml:space="preserve"> </w:t>
      </w:r>
    </w:p>
    <w:p w14:paraId="58FA487D" w14:textId="2BB77C67" w:rsidR="00E619CE" w:rsidRPr="00CC2855" w:rsidRDefault="00A27403" w:rsidP="00E85448">
      <w:pPr>
        <w:pStyle w:val="NoSpacing"/>
        <w:ind w:left="1440"/>
      </w:pPr>
      <w:r>
        <w:t xml:space="preserve">We got a letter from Mr. </w:t>
      </w:r>
      <w:r w:rsidR="001845C6">
        <w:t>He</w:t>
      </w:r>
      <w:r w:rsidR="00E85448">
        <w:t xml:space="preserve">ger.  He has a well.   We told him to quit paying monthly.   He would like to have </w:t>
      </w:r>
      <w:r w:rsidR="00673161">
        <w:t>a reimburse</w:t>
      </w:r>
      <w:r w:rsidR="00877A6D">
        <w:t>ment of his hook up fee and monthly charges.  Gloria will let him know we are still working on this.</w:t>
      </w:r>
    </w:p>
    <w:p w14:paraId="1CE205E9" w14:textId="77777777" w:rsidR="00EB783E" w:rsidRDefault="00EB783E" w:rsidP="00A4706A">
      <w:pPr>
        <w:pStyle w:val="NoSpacing"/>
        <w:rPr>
          <w:b/>
          <w:bCs/>
        </w:rPr>
      </w:pPr>
    </w:p>
    <w:p w14:paraId="31469AFD" w14:textId="2D788E13" w:rsidR="00A4706A" w:rsidRDefault="0003022D" w:rsidP="003462B7">
      <w:pPr>
        <w:pStyle w:val="NoSpacing"/>
        <w:rPr>
          <w:b/>
          <w:bCs/>
        </w:rPr>
      </w:pPr>
      <w:r>
        <w:rPr>
          <w:b/>
          <w:bCs/>
        </w:rPr>
        <w:t>Follow up on Travis Haller’s additional connection</w:t>
      </w:r>
      <w:r w:rsidR="009460DF">
        <w:rPr>
          <w:b/>
          <w:bCs/>
        </w:rPr>
        <w:t xml:space="preserve">- </w:t>
      </w:r>
      <w:proofErr w:type="gramStart"/>
      <w:r w:rsidR="009460DF">
        <w:rPr>
          <w:b/>
          <w:bCs/>
        </w:rPr>
        <w:t>New</w:t>
      </w:r>
      <w:proofErr w:type="gramEnd"/>
      <w:r w:rsidR="009460DF">
        <w:rPr>
          <w:b/>
          <w:bCs/>
        </w:rPr>
        <w:t xml:space="preserve"> </w:t>
      </w:r>
      <w:r w:rsidR="00C64DBF">
        <w:rPr>
          <w:b/>
          <w:bCs/>
        </w:rPr>
        <w:t xml:space="preserve">rule for </w:t>
      </w:r>
      <w:r w:rsidR="003462B7">
        <w:rPr>
          <w:b/>
          <w:bCs/>
        </w:rPr>
        <w:t>extra</w:t>
      </w:r>
      <w:r w:rsidR="00C64DBF">
        <w:rPr>
          <w:b/>
          <w:bCs/>
        </w:rPr>
        <w:t xml:space="preserve"> connections</w:t>
      </w:r>
    </w:p>
    <w:p w14:paraId="69E07D0A" w14:textId="3C6EEB13" w:rsidR="00F77426" w:rsidRPr="00335AFD" w:rsidRDefault="00CC2855" w:rsidP="003462B7">
      <w:pPr>
        <w:pStyle w:val="NoSpacing"/>
      </w:pPr>
      <w:r>
        <w:rPr>
          <w:b/>
          <w:bCs/>
        </w:rPr>
        <w:tab/>
      </w:r>
      <w:r w:rsidR="00E51BC7" w:rsidRPr="00335AFD">
        <w:t xml:space="preserve">Justin is working on the document for how we give out our </w:t>
      </w:r>
      <w:r w:rsidR="00335AFD" w:rsidRPr="00335AFD">
        <w:t>ERU’s</w:t>
      </w:r>
      <w:r w:rsidRPr="00335AFD">
        <w:tab/>
      </w:r>
      <w:r w:rsidR="00F77426" w:rsidRPr="00335AFD">
        <w:tab/>
      </w:r>
    </w:p>
    <w:p w14:paraId="3A2F099F" w14:textId="77777777" w:rsidR="00A4706A" w:rsidRDefault="0003022D" w:rsidP="00C64DBF">
      <w:pPr>
        <w:pStyle w:val="NoSpacing"/>
        <w:ind w:firstLine="720"/>
        <w:rPr>
          <w:b/>
          <w:bCs/>
        </w:rPr>
      </w:pPr>
      <w:r>
        <w:rPr>
          <w:b/>
          <w:bCs/>
        </w:rPr>
        <w:t>            </w:t>
      </w:r>
    </w:p>
    <w:p w14:paraId="4FC92650" w14:textId="7CB4ABC8" w:rsidR="0003022D" w:rsidRDefault="0003022D" w:rsidP="003462B7">
      <w:pPr>
        <w:pStyle w:val="NoSpacing"/>
        <w:rPr>
          <w:b/>
          <w:bCs/>
        </w:rPr>
      </w:pPr>
      <w:r>
        <w:rPr>
          <w:b/>
          <w:bCs/>
        </w:rPr>
        <w:t>Leak on Manley Creek Reimbursement</w:t>
      </w:r>
    </w:p>
    <w:p w14:paraId="3ECFE66C" w14:textId="5AB9E231" w:rsidR="00515920" w:rsidRPr="00515920" w:rsidRDefault="00515920" w:rsidP="003462B7">
      <w:pPr>
        <w:pStyle w:val="NoSpacing"/>
      </w:pPr>
      <w:r>
        <w:rPr>
          <w:b/>
          <w:bCs/>
        </w:rPr>
        <w:tab/>
      </w:r>
      <w:r w:rsidRPr="00515920">
        <w:t>This is also waiting for the Attorney.</w:t>
      </w:r>
    </w:p>
    <w:p w14:paraId="72CF9FF4" w14:textId="77777777" w:rsidR="0003022D" w:rsidRDefault="0003022D" w:rsidP="0003022D">
      <w:r>
        <w:rPr>
          <w:b/>
          <w:bCs/>
        </w:rPr>
        <w:t> </w:t>
      </w:r>
    </w:p>
    <w:p w14:paraId="27F9443C" w14:textId="3D8CFA27" w:rsidR="00E36EFE" w:rsidRDefault="0003022D" w:rsidP="00E01B9A">
      <w:pPr>
        <w:rPr>
          <w:b/>
          <w:bCs/>
        </w:rPr>
      </w:pPr>
      <w:r>
        <w:rPr>
          <w:b/>
          <w:bCs/>
        </w:rPr>
        <w:t> </w:t>
      </w:r>
      <w:r w:rsidR="00E36EFE" w:rsidRPr="00BD2872">
        <w:rPr>
          <w:b/>
          <w:bCs/>
        </w:rPr>
        <w:t>New Business</w:t>
      </w:r>
      <w:r w:rsidR="00CB0812" w:rsidRPr="00BD2872">
        <w:rPr>
          <w:b/>
          <w:bCs/>
        </w:rPr>
        <w:t>*</w:t>
      </w:r>
      <w:r w:rsidR="00A717FC" w:rsidRPr="00BD2872">
        <w:rPr>
          <w:b/>
          <w:bCs/>
        </w:rPr>
        <w:t xml:space="preserve"> </w:t>
      </w:r>
    </w:p>
    <w:p w14:paraId="2C4DCC21" w14:textId="3432D181" w:rsidR="00921434" w:rsidRDefault="00921434" w:rsidP="0084590D">
      <w:pPr>
        <w:pStyle w:val="NoSpacing"/>
        <w:rPr>
          <w:b/>
          <w:bCs/>
        </w:rPr>
      </w:pPr>
      <w:r>
        <w:rPr>
          <w:b/>
          <w:bCs/>
        </w:rPr>
        <w:tab/>
        <w:t>Will serve letter</w:t>
      </w:r>
      <w:r w:rsidR="00191D5B">
        <w:rPr>
          <w:b/>
          <w:bCs/>
        </w:rPr>
        <w:t xml:space="preserve"> for Brad Toner at 177 River Birch Rd</w:t>
      </w:r>
    </w:p>
    <w:p w14:paraId="306A4421" w14:textId="30B9875C" w:rsidR="00F004BF" w:rsidRPr="00086AD5" w:rsidRDefault="00F004BF" w:rsidP="0084590D">
      <w:pPr>
        <w:pStyle w:val="NoSpacing"/>
      </w:pPr>
      <w:r>
        <w:rPr>
          <w:b/>
          <w:bCs/>
        </w:rPr>
        <w:tab/>
      </w:r>
      <w:r w:rsidRPr="00086AD5">
        <w:t xml:space="preserve">Justin will look this </w:t>
      </w:r>
      <w:r w:rsidR="00AA3A0E" w:rsidRPr="00086AD5">
        <w:t>up and get back to us.</w:t>
      </w:r>
      <w:r w:rsidR="00116021" w:rsidRPr="00086AD5">
        <w:t xml:space="preserve"> Gloria will go by and look at the property.</w:t>
      </w:r>
    </w:p>
    <w:p w14:paraId="07EDA9A2" w14:textId="77777777" w:rsidR="00A32BD6" w:rsidRDefault="00A32BD6" w:rsidP="0084590D">
      <w:pPr>
        <w:pStyle w:val="NoSpacing"/>
        <w:rPr>
          <w:b/>
          <w:bCs/>
        </w:rPr>
      </w:pP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0A7E45A3" w14:textId="0983B0E1" w:rsidR="006F7972" w:rsidRPr="003A770A" w:rsidRDefault="006F7972" w:rsidP="003A770A">
      <w:pPr>
        <w:pStyle w:val="PlainText"/>
        <w:ind w:left="720" w:firstLine="720"/>
        <w:rPr>
          <w:rFonts w:ascii="Times New Roman" w:hAnsi="Times New Roman" w:cs="Times New Roman"/>
          <w:sz w:val="24"/>
          <w:szCs w:val="24"/>
        </w:rPr>
      </w:pPr>
      <w:r w:rsidRPr="003A770A">
        <w:rPr>
          <w:rFonts w:ascii="Times New Roman" w:hAnsi="Times New Roman" w:cs="Times New Roman"/>
          <w:sz w:val="24"/>
          <w:szCs w:val="24"/>
        </w:rPr>
        <w:t>Bob</w:t>
      </w:r>
      <w:r w:rsidR="00086AD5" w:rsidRPr="003A770A">
        <w:rPr>
          <w:rFonts w:ascii="Times New Roman" w:hAnsi="Times New Roman" w:cs="Times New Roman"/>
          <w:sz w:val="24"/>
          <w:szCs w:val="24"/>
        </w:rPr>
        <w:t xml:space="preserve"> gave his report.  </w:t>
      </w:r>
      <w:r w:rsidRPr="003A770A">
        <w:rPr>
          <w:rFonts w:ascii="Times New Roman" w:hAnsi="Times New Roman" w:cs="Times New Roman"/>
          <w:sz w:val="24"/>
          <w:szCs w:val="24"/>
        </w:rPr>
        <w:t>998,900 water production</w:t>
      </w:r>
      <w:r w:rsidR="003A770A" w:rsidRPr="003A770A">
        <w:rPr>
          <w:rFonts w:ascii="Times New Roman" w:hAnsi="Times New Roman" w:cs="Times New Roman"/>
          <w:sz w:val="24"/>
          <w:szCs w:val="24"/>
        </w:rPr>
        <w:t xml:space="preserve"> for January and it’s YTD.</w:t>
      </w:r>
    </w:p>
    <w:p w14:paraId="41CFDC0A" w14:textId="77777777" w:rsidR="006F7972" w:rsidRDefault="006F7972" w:rsidP="002736A7">
      <w:pPr>
        <w:pStyle w:val="PlainText"/>
        <w:ind w:firstLine="720"/>
        <w:rPr>
          <w:rFonts w:ascii="Times New Roman" w:hAnsi="Times New Roman" w:cs="Times New Roman"/>
          <w:b/>
          <w:bCs/>
          <w:sz w:val="24"/>
          <w:szCs w:val="24"/>
        </w:rPr>
      </w:pPr>
    </w:p>
    <w:p w14:paraId="39F61CB8" w14:textId="59DE9AB1" w:rsidR="00D1090F" w:rsidRDefault="00D1090F" w:rsidP="002736A7">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 xml:space="preserve">Update from Mike </w:t>
      </w:r>
      <w:r w:rsidR="00D3026B">
        <w:rPr>
          <w:rFonts w:ascii="Times New Roman" w:hAnsi="Times New Roman" w:cs="Times New Roman"/>
          <w:b/>
          <w:bCs/>
          <w:sz w:val="24"/>
          <w:szCs w:val="24"/>
        </w:rPr>
        <w:t>Wade</w:t>
      </w:r>
    </w:p>
    <w:p w14:paraId="5BF39053" w14:textId="77777777" w:rsidR="00C30B12" w:rsidRDefault="00A25C53" w:rsidP="000A24C5">
      <w:pPr>
        <w:pStyle w:val="PlainText"/>
        <w:ind w:left="1440"/>
      </w:pPr>
      <w:r>
        <w:t xml:space="preserve">Surface Water Treatment Reports for Disinfection and Turbidity are being submitted to DEQ as required. Discharge Monitoring Reports (DMR’s) are being submitted to DEQ as required. The plant continues operating substantially as designed, approved, and constructed. There have been no interruptions of service. Daily flows are around 32,000 GPD. </w:t>
      </w:r>
    </w:p>
    <w:p w14:paraId="27E41586" w14:textId="77777777" w:rsidR="00C30B12" w:rsidRDefault="00C30B12" w:rsidP="000A24C5">
      <w:pPr>
        <w:pStyle w:val="PlainText"/>
        <w:ind w:left="1440"/>
      </w:pPr>
    </w:p>
    <w:p w14:paraId="4DB0714C" w14:textId="77777777" w:rsidR="00F75BC0" w:rsidRDefault="00A25C53" w:rsidP="000A24C5">
      <w:pPr>
        <w:pStyle w:val="PlainText"/>
        <w:ind w:left="1440"/>
      </w:pPr>
      <w:r>
        <w:t xml:space="preserve">Water Plant: The </w:t>
      </w:r>
      <w:r>
        <w:t>water plant</w:t>
      </w:r>
      <w:r>
        <w:t xml:space="preserve"> has operated normally with no issues. </w:t>
      </w:r>
    </w:p>
    <w:p w14:paraId="1EF2A3D0" w14:textId="77777777" w:rsidR="00F75BC0" w:rsidRDefault="00F75BC0" w:rsidP="000A24C5">
      <w:pPr>
        <w:pStyle w:val="PlainText"/>
        <w:ind w:left="1440"/>
      </w:pPr>
    </w:p>
    <w:p w14:paraId="0AC8BA19" w14:textId="77777777" w:rsidR="00F75BC0" w:rsidRDefault="00A25C53" w:rsidP="000A24C5">
      <w:pPr>
        <w:pStyle w:val="PlainText"/>
        <w:ind w:left="1440"/>
      </w:pPr>
      <w:r>
        <w:t xml:space="preserve">Distribution: There have been no reported issues. </w:t>
      </w:r>
    </w:p>
    <w:p w14:paraId="5215DB0C" w14:textId="77777777" w:rsidR="00F75BC0" w:rsidRDefault="00F75BC0" w:rsidP="000A24C5">
      <w:pPr>
        <w:pStyle w:val="PlainText"/>
        <w:ind w:left="1440"/>
      </w:pPr>
    </w:p>
    <w:p w14:paraId="1A3590EC" w14:textId="77777777" w:rsidR="00F75BC0" w:rsidRDefault="00A25C53" w:rsidP="000A24C5">
      <w:pPr>
        <w:pStyle w:val="PlainText"/>
        <w:ind w:left="1440"/>
      </w:pPr>
      <w:r>
        <w:t xml:space="preserve">Construction: From December 2025 Report: There are a few issues with the temporary system that we will continue to work on. </w:t>
      </w:r>
    </w:p>
    <w:p w14:paraId="136EB437" w14:textId="1EC8FC41" w:rsidR="003C2F40" w:rsidRDefault="00A25C53" w:rsidP="0007457F">
      <w:pPr>
        <w:pStyle w:val="PlainText"/>
        <w:numPr>
          <w:ilvl w:val="0"/>
          <w:numId w:val="23"/>
        </w:numPr>
      </w:pPr>
      <w:r>
        <w:lastRenderedPageBreak/>
        <w:t xml:space="preserve">The new system does not consume </w:t>
      </w:r>
      <w:r>
        <w:t>residual</w:t>
      </w:r>
      <w:r>
        <w:t xml:space="preserve"> chlorine. The pond was exposed to organic matter and </w:t>
      </w:r>
      <w:r w:rsidR="002B4A8A">
        <w:t>sunlight</w:t>
      </w:r>
      <w:r>
        <w:t xml:space="preserve">; the new tanks are underground and sealed. We will have to dose the tanks with Sodium Sulfite tablets to reduce the chlorine to below 0.1MGL. One 5-gallon bucket of tablets </w:t>
      </w:r>
      <w:r>
        <w:t>costs</w:t>
      </w:r>
      <w:r>
        <w:t xml:space="preserve"> about $250.00 and I estimate we will use about one bucket a month. A tablet feeder was </w:t>
      </w:r>
      <w:proofErr w:type="gramStart"/>
      <w:r>
        <w:t>installed</w:t>
      </w:r>
      <w:proofErr w:type="gramEnd"/>
      <w:r>
        <w:t xml:space="preserve"> and tablet consumption was drastically reduced. Residual Chlorine has been reduced to</w:t>
      </w:r>
      <w:r w:rsidR="00706B8D">
        <w:t xml:space="preserve"> </w:t>
      </w:r>
      <w:r w:rsidR="00706B8D">
        <w:t xml:space="preserve">has been reduced </w:t>
      </w:r>
      <w:r w:rsidR="0007457F">
        <w:t>to &lt;.05mgl.</w:t>
      </w:r>
    </w:p>
    <w:p w14:paraId="12DF6240" w14:textId="27FB6324" w:rsidR="0007457F" w:rsidRDefault="0007457F" w:rsidP="0007457F">
      <w:pPr>
        <w:pStyle w:val="PlainText"/>
        <w:numPr>
          <w:ilvl w:val="0"/>
          <w:numId w:val="23"/>
        </w:numPr>
      </w:pPr>
      <w:r>
        <w:t>Suspended Solids removal does not look to be as good as the pond.</w:t>
      </w:r>
      <w:r w:rsidR="0000183B">
        <w:t xml:space="preserve"> </w:t>
      </w:r>
      <w:proofErr w:type="gramStart"/>
      <w:r w:rsidR="0000183B">
        <w:t>Modification (baffles?)</w:t>
      </w:r>
      <w:proofErr w:type="gramEnd"/>
      <w:r w:rsidR="0000183B">
        <w:t xml:space="preserve"> </w:t>
      </w:r>
      <w:proofErr w:type="gramStart"/>
      <w:r w:rsidR="0000183B">
        <w:t>to</w:t>
      </w:r>
      <w:proofErr w:type="gramEnd"/>
      <w:r w:rsidR="0000183B">
        <w:t xml:space="preserve"> the tanks or some other treatment may be required to kee</w:t>
      </w:r>
      <w:r w:rsidR="004B3BD7">
        <w:t xml:space="preserve">p the </w:t>
      </w:r>
      <w:proofErr w:type="gramStart"/>
      <w:r w:rsidR="004B3BD7">
        <w:t>District</w:t>
      </w:r>
      <w:proofErr w:type="gramEnd"/>
      <w:r w:rsidR="004B3BD7">
        <w:t xml:space="preserve"> in compliance with the IPDES Permit.  We won’t know for sure until construction samples</w:t>
      </w:r>
      <w:r w:rsidR="00287295">
        <w:t xml:space="preserve"> can be sent to the lab and analyzed.  We will advise the Board and Ardurra when we receive the lab results.  Lab results for TSS have come back well within Discharge Permit parameters.</w:t>
      </w:r>
    </w:p>
    <w:p w14:paraId="7367FA71" w14:textId="795A3E6F" w:rsidR="009134DE" w:rsidRDefault="009134DE" w:rsidP="00C53194">
      <w:pPr>
        <w:pStyle w:val="PlainText"/>
        <w:numPr>
          <w:ilvl w:val="0"/>
          <w:numId w:val="23"/>
        </w:numPr>
      </w:pPr>
      <w:r>
        <w:t>Plant Backwash is now operating in “Auto” mode and working very well.</w:t>
      </w:r>
    </w:p>
    <w:p w14:paraId="72A459E4" w14:textId="77777777" w:rsidR="00A53AAB" w:rsidRDefault="00A53AAB" w:rsidP="00A53AAB">
      <w:pPr>
        <w:pStyle w:val="PlainText"/>
      </w:pPr>
    </w:p>
    <w:p w14:paraId="3A770E7C" w14:textId="798F398F" w:rsidR="00A53AAB" w:rsidRDefault="00A53AAB" w:rsidP="00A53AAB">
      <w:pPr>
        <w:pStyle w:val="PlainText"/>
        <w:ind w:left="1440"/>
      </w:pPr>
      <w:r>
        <w:t xml:space="preserve">Mike also informed us he is going on vacation.  In the event the one and only pump we have fails, he left instructions for Jay the backup operator.  </w:t>
      </w:r>
    </w:p>
    <w:p w14:paraId="28F2BC1B" w14:textId="77777777" w:rsidR="001B26DA" w:rsidRDefault="001B26DA" w:rsidP="00A53AAB">
      <w:pPr>
        <w:pStyle w:val="PlainText"/>
        <w:ind w:left="1440"/>
      </w:pPr>
    </w:p>
    <w:p w14:paraId="0F415AA8" w14:textId="53351920" w:rsidR="001B26DA" w:rsidRDefault="001B26DA" w:rsidP="00A53AAB">
      <w:pPr>
        <w:pStyle w:val="PlainText"/>
        <w:ind w:left="1440"/>
      </w:pPr>
      <w:r>
        <w:t xml:space="preserve">Bob explained Mike’s </w:t>
      </w:r>
      <w:r w:rsidR="001138BD">
        <w:t xml:space="preserve">update and how things will change when the new system is in.  </w:t>
      </w:r>
    </w:p>
    <w:p w14:paraId="70D38585" w14:textId="77777777" w:rsidR="00CB0769" w:rsidRDefault="00CB0769" w:rsidP="00921434">
      <w:pPr>
        <w:pStyle w:val="PlainText"/>
        <w:ind w:left="720" w:firstLine="720"/>
        <w:rPr>
          <w:rFonts w:ascii="Times New Roman" w:hAnsi="Times New Roman" w:cs="Times New Roman"/>
          <w:b/>
          <w:bCs/>
          <w:sz w:val="24"/>
          <w:szCs w:val="24"/>
        </w:rPr>
      </w:pPr>
    </w:p>
    <w:p w14:paraId="4C7FB157" w14:textId="7166FB26" w:rsidR="00085918" w:rsidRDefault="00921434" w:rsidP="00085918">
      <w:pPr>
        <w:pStyle w:val="PlainText"/>
        <w:ind w:left="720" w:firstLine="720"/>
        <w:rPr>
          <w:rFonts w:ascii="Times New Roman" w:hAnsi="Times New Roman" w:cs="Times New Roman"/>
          <w:b/>
          <w:bCs/>
          <w:sz w:val="24"/>
          <w:szCs w:val="24"/>
        </w:rPr>
      </w:pPr>
      <w:r>
        <w:rPr>
          <w:rFonts w:ascii="Times New Roman" w:hAnsi="Times New Roman" w:cs="Times New Roman"/>
          <w:b/>
          <w:bCs/>
          <w:sz w:val="24"/>
          <w:szCs w:val="24"/>
        </w:rPr>
        <w:t>Emergency Process</w:t>
      </w:r>
      <w:r w:rsidR="008F175E">
        <w:rPr>
          <w:rFonts w:ascii="Times New Roman" w:hAnsi="Times New Roman" w:cs="Times New Roman"/>
          <w:b/>
          <w:bCs/>
          <w:sz w:val="24"/>
          <w:szCs w:val="24"/>
        </w:rPr>
        <w:t xml:space="preserve"> and Water line break</w:t>
      </w:r>
      <w:r w:rsidR="00085918">
        <w:rPr>
          <w:rFonts w:ascii="Times New Roman" w:hAnsi="Times New Roman" w:cs="Times New Roman"/>
          <w:b/>
          <w:bCs/>
          <w:sz w:val="24"/>
          <w:szCs w:val="24"/>
        </w:rPr>
        <w:t xml:space="preserve"> /</w:t>
      </w:r>
      <w:r w:rsidR="00085918" w:rsidRPr="00085918">
        <w:rPr>
          <w:rFonts w:ascii="Times New Roman" w:hAnsi="Times New Roman" w:cs="Times New Roman"/>
          <w:b/>
          <w:bCs/>
          <w:sz w:val="24"/>
          <w:szCs w:val="24"/>
        </w:rPr>
        <w:t xml:space="preserve"> </w:t>
      </w:r>
      <w:r w:rsidR="00085918">
        <w:rPr>
          <w:rFonts w:ascii="Times New Roman" w:hAnsi="Times New Roman" w:cs="Times New Roman"/>
          <w:b/>
          <w:bCs/>
          <w:sz w:val="24"/>
          <w:szCs w:val="24"/>
        </w:rPr>
        <w:t>Bonner County</w:t>
      </w:r>
      <w:r w:rsidR="00085918">
        <w:rPr>
          <w:rFonts w:ascii="Times New Roman" w:hAnsi="Times New Roman" w:cs="Times New Roman"/>
          <w:b/>
          <w:bCs/>
          <w:sz w:val="24"/>
          <w:szCs w:val="24"/>
        </w:rPr>
        <w:t xml:space="preserve"> Dispatch  </w:t>
      </w:r>
    </w:p>
    <w:p w14:paraId="2D32F9EE" w14:textId="59C345E9" w:rsidR="008F175E" w:rsidRDefault="008F175E" w:rsidP="008F175E">
      <w:pPr>
        <w:pStyle w:val="PlainText"/>
        <w:ind w:left="720" w:firstLine="720"/>
        <w:rPr>
          <w:rFonts w:ascii="Times New Roman" w:hAnsi="Times New Roman" w:cs="Times New Roman"/>
          <w:b/>
          <w:bCs/>
          <w:sz w:val="24"/>
          <w:szCs w:val="24"/>
        </w:rPr>
      </w:pPr>
    </w:p>
    <w:p w14:paraId="42D9DFD4" w14:textId="6437A61F" w:rsidR="00BE3BE0" w:rsidRDefault="00292C4A" w:rsidP="008F175E">
      <w:pPr>
        <w:pStyle w:val="PlainText"/>
        <w:ind w:left="720" w:firstLine="720"/>
        <w:rPr>
          <w:rFonts w:ascii="Times New Roman" w:hAnsi="Times New Roman" w:cs="Times New Roman"/>
          <w:sz w:val="24"/>
          <w:szCs w:val="24"/>
        </w:rPr>
      </w:pPr>
      <w:r w:rsidRPr="00A106C6">
        <w:rPr>
          <w:rFonts w:ascii="Times New Roman" w:hAnsi="Times New Roman" w:cs="Times New Roman"/>
          <w:sz w:val="24"/>
          <w:szCs w:val="24"/>
        </w:rPr>
        <w:t>Discussion on what happens when another break or problem with the water system.</w:t>
      </w:r>
    </w:p>
    <w:p w14:paraId="1D039D9D" w14:textId="0C66F0FC" w:rsidR="00A106C6" w:rsidRDefault="00A106C6" w:rsidP="008A6037">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It is up to Water Systems Management to let </w:t>
      </w:r>
      <w:r w:rsidR="00D40F4E">
        <w:rPr>
          <w:rFonts w:ascii="Times New Roman" w:hAnsi="Times New Roman" w:cs="Times New Roman"/>
          <w:sz w:val="24"/>
          <w:szCs w:val="24"/>
        </w:rPr>
        <w:t xml:space="preserve">“dispatch” </w:t>
      </w:r>
      <w:r w:rsidR="008A6037">
        <w:rPr>
          <w:rFonts w:ascii="Times New Roman" w:hAnsi="Times New Roman" w:cs="Times New Roman"/>
          <w:sz w:val="24"/>
          <w:szCs w:val="24"/>
        </w:rPr>
        <w:t xml:space="preserve">or Nixie </w:t>
      </w:r>
      <w:r w:rsidR="00D40F4E">
        <w:rPr>
          <w:rFonts w:ascii="Times New Roman" w:hAnsi="Times New Roman" w:cs="Times New Roman"/>
          <w:sz w:val="24"/>
          <w:szCs w:val="24"/>
        </w:rPr>
        <w:t xml:space="preserve">know.   They will </w:t>
      </w:r>
      <w:r w:rsidR="00DD02CE">
        <w:rPr>
          <w:rFonts w:ascii="Times New Roman" w:hAnsi="Times New Roman" w:cs="Times New Roman"/>
          <w:sz w:val="24"/>
          <w:szCs w:val="24"/>
        </w:rPr>
        <w:t>call one of us on the Board and Gloria will send out emails.   Gloria has been working to get more emails from customers.</w:t>
      </w:r>
      <w:r w:rsidR="00DD02CE" w:rsidRPr="00DD02CE">
        <w:rPr>
          <w:rFonts w:ascii="Times New Roman" w:hAnsi="Times New Roman" w:cs="Times New Roman"/>
          <w:b/>
          <w:bCs/>
          <w:sz w:val="24"/>
          <w:szCs w:val="24"/>
        </w:rPr>
        <w:t xml:space="preserve"> </w:t>
      </w:r>
      <w:r w:rsidR="00DD02CE">
        <w:rPr>
          <w:rFonts w:ascii="Times New Roman" w:hAnsi="Times New Roman" w:cs="Times New Roman"/>
          <w:b/>
          <w:bCs/>
          <w:sz w:val="24"/>
          <w:szCs w:val="24"/>
        </w:rPr>
        <w:t xml:space="preserve"> </w:t>
      </w:r>
      <w:r w:rsidR="0050104D" w:rsidRPr="0050104D">
        <w:rPr>
          <w:rFonts w:ascii="Times New Roman" w:hAnsi="Times New Roman" w:cs="Times New Roman"/>
          <w:sz w:val="24"/>
          <w:szCs w:val="24"/>
        </w:rPr>
        <w:t xml:space="preserve">She also got </w:t>
      </w:r>
      <w:proofErr w:type="gramStart"/>
      <w:r w:rsidR="0050104D" w:rsidRPr="0050104D">
        <w:rPr>
          <w:rFonts w:ascii="Times New Roman" w:hAnsi="Times New Roman" w:cs="Times New Roman"/>
          <w:sz w:val="24"/>
          <w:szCs w:val="24"/>
        </w:rPr>
        <w:t>the email</w:t>
      </w:r>
      <w:proofErr w:type="gramEnd"/>
      <w:r w:rsidR="0050104D" w:rsidRPr="0050104D">
        <w:rPr>
          <w:rFonts w:ascii="Times New Roman" w:hAnsi="Times New Roman" w:cs="Times New Roman"/>
          <w:sz w:val="24"/>
          <w:szCs w:val="24"/>
        </w:rPr>
        <w:t xml:space="preserve"> lists from the office.</w:t>
      </w:r>
      <w:r w:rsidR="0050104D">
        <w:rPr>
          <w:rFonts w:ascii="Times New Roman" w:hAnsi="Times New Roman" w:cs="Times New Roman"/>
          <w:b/>
          <w:bCs/>
          <w:sz w:val="24"/>
          <w:szCs w:val="24"/>
        </w:rPr>
        <w:t xml:space="preserve">  </w:t>
      </w:r>
      <w:r w:rsidR="00DD02CE" w:rsidRPr="00DD02CE">
        <w:rPr>
          <w:rFonts w:ascii="Times New Roman" w:hAnsi="Times New Roman" w:cs="Times New Roman"/>
          <w:sz w:val="24"/>
          <w:szCs w:val="24"/>
        </w:rPr>
        <w:t>Mike flushed the lines</w:t>
      </w:r>
      <w:r w:rsidR="00DD02CE">
        <w:rPr>
          <w:rFonts w:ascii="Times New Roman" w:hAnsi="Times New Roman" w:cs="Times New Roman"/>
          <w:sz w:val="24"/>
          <w:szCs w:val="24"/>
        </w:rPr>
        <w:t xml:space="preserve"> and pulled four water samples.   It took till the next day </w:t>
      </w:r>
      <w:r w:rsidR="008A6037">
        <w:rPr>
          <w:rFonts w:ascii="Times New Roman" w:hAnsi="Times New Roman" w:cs="Times New Roman"/>
          <w:sz w:val="24"/>
          <w:szCs w:val="24"/>
        </w:rPr>
        <w:t xml:space="preserve">for </w:t>
      </w:r>
      <w:r w:rsidR="006A6A78">
        <w:rPr>
          <w:rFonts w:ascii="Times New Roman" w:hAnsi="Times New Roman" w:cs="Times New Roman"/>
          <w:sz w:val="24"/>
          <w:szCs w:val="24"/>
        </w:rPr>
        <w:t xml:space="preserve">the </w:t>
      </w:r>
      <w:r w:rsidR="007D0951">
        <w:rPr>
          <w:rFonts w:ascii="Times New Roman" w:hAnsi="Times New Roman" w:cs="Times New Roman"/>
          <w:sz w:val="24"/>
          <w:szCs w:val="24"/>
        </w:rPr>
        <w:t xml:space="preserve">tests to come back.  They were all clear.  The boil alert was </w:t>
      </w:r>
      <w:r w:rsidR="00FF702C">
        <w:rPr>
          <w:rFonts w:ascii="Times New Roman" w:hAnsi="Times New Roman" w:cs="Times New Roman"/>
          <w:sz w:val="24"/>
          <w:szCs w:val="24"/>
        </w:rPr>
        <w:t>taken off right after the results came.</w:t>
      </w:r>
    </w:p>
    <w:p w14:paraId="5014A52C" w14:textId="5937A3BE" w:rsidR="0032412F" w:rsidRDefault="0032412F" w:rsidP="008A6037">
      <w:pPr>
        <w:pStyle w:val="PlainText"/>
        <w:ind w:left="1440"/>
        <w:rPr>
          <w:rFonts w:ascii="Times New Roman" w:hAnsi="Times New Roman" w:cs="Times New Roman"/>
          <w:sz w:val="24"/>
          <w:szCs w:val="24"/>
        </w:rPr>
      </w:pPr>
      <w:r>
        <w:rPr>
          <w:rFonts w:ascii="Times New Roman" w:hAnsi="Times New Roman" w:cs="Times New Roman"/>
          <w:sz w:val="24"/>
          <w:szCs w:val="24"/>
        </w:rPr>
        <w:t>We did have a few houses that had air in the lines.   WSM came out and checked it the same day.</w:t>
      </w:r>
    </w:p>
    <w:p w14:paraId="1EC148DC" w14:textId="77777777" w:rsidR="0050104D" w:rsidRDefault="0050104D" w:rsidP="0050104D">
      <w:pPr>
        <w:pStyle w:val="PlainText"/>
        <w:ind w:left="720" w:firstLine="720"/>
        <w:rPr>
          <w:rFonts w:ascii="Times New Roman" w:hAnsi="Times New Roman" w:cs="Times New Roman"/>
          <w:b/>
          <w:bCs/>
          <w:sz w:val="24"/>
          <w:szCs w:val="24"/>
        </w:rPr>
      </w:pPr>
    </w:p>
    <w:p w14:paraId="01BC95B4" w14:textId="3AC7D19D" w:rsidR="0050104D" w:rsidRDefault="0050104D" w:rsidP="0050104D">
      <w:pPr>
        <w:pStyle w:val="PlainText"/>
        <w:ind w:left="720" w:firstLine="720"/>
        <w:rPr>
          <w:rFonts w:ascii="Times New Roman" w:hAnsi="Times New Roman" w:cs="Times New Roman"/>
          <w:b/>
          <w:bCs/>
          <w:sz w:val="24"/>
          <w:szCs w:val="24"/>
        </w:rPr>
      </w:pPr>
      <w:r>
        <w:rPr>
          <w:rFonts w:ascii="Times New Roman" w:hAnsi="Times New Roman" w:cs="Times New Roman"/>
          <w:b/>
          <w:bCs/>
          <w:sz w:val="24"/>
          <w:szCs w:val="24"/>
        </w:rPr>
        <w:t>Meter Problems</w:t>
      </w:r>
    </w:p>
    <w:p w14:paraId="6DE499EB" w14:textId="70647629" w:rsidR="00335AFD" w:rsidRPr="00335AFD" w:rsidRDefault="00335AFD" w:rsidP="00335AFD">
      <w:pPr>
        <w:pStyle w:val="PlainText"/>
        <w:ind w:left="1440"/>
        <w:rPr>
          <w:rFonts w:ascii="Times New Roman" w:hAnsi="Times New Roman" w:cs="Times New Roman"/>
          <w:sz w:val="24"/>
          <w:szCs w:val="24"/>
        </w:rPr>
      </w:pPr>
      <w:r w:rsidRPr="00335AFD">
        <w:rPr>
          <w:rFonts w:ascii="Times New Roman" w:hAnsi="Times New Roman" w:cs="Times New Roman"/>
          <w:sz w:val="24"/>
          <w:szCs w:val="24"/>
        </w:rPr>
        <w:t xml:space="preserve">Dave wasn’t there to discuss.   Gloria said we are still having problems with reading the </w:t>
      </w:r>
      <w:proofErr w:type="gramStart"/>
      <w:r w:rsidRPr="00335AFD">
        <w:rPr>
          <w:rFonts w:ascii="Times New Roman" w:hAnsi="Times New Roman" w:cs="Times New Roman"/>
          <w:sz w:val="24"/>
          <w:szCs w:val="24"/>
        </w:rPr>
        <w:t>meters</w:t>
      </w:r>
      <w:proofErr w:type="gramEnd"/>
      <w:r w:rsidRPr="00335AFD">
        <w:rPr>
          <w:rFonts w:ascii="Times New Roman" w:hAnsi="Times New Roman" w:cs="Times New Roman"/>
          <w:sz w:val="24"/>
          <w:szCs w:val="24"/>
        </w:rPr>
        <w:t>.   Dave is having problems with some of the reports.</w:t>
      </w:r>
    </w:p>
    <w:p w14:paraId="0D7C10DE" w14:textId="77777777" w:rsidR="00E01B9A" w:rsidRDefault="00E01B9A" w:rsidP="008F175E">
      <w:pPr>
        <w:pStyle w:val="PlainText"/>
        <w:ind w:left="720" w:firstLine="720"/>
        <w:rPr>
          <w:rFonts w:ascii="Times New Roman" w:hAnsi="Times New Roman" w:cs="Times New Roman"/>
          <w:b/>
          <w:bCs/>
          <w:sz w:val="24"/>
          <w:szCs w:val="24"/>
        </w:rPr>
      </w:pPr>
    </w:p>
    <w:p w14:paraId="03AC21E5" w14:textId="17AAF050" w:rsidR="0034769D" w:rsidRDefault="0034769D" w:rsidP="00E01B9A">
      <w:pPr>
        <w:pStyle w:val="PlainText"/>
        <w:ind w:firstLine="720"/>
        <w:rPr>
          <w:rFonts w:ascii="Times New Roman" w:hAnsi="Times New Roman" w:cs="Times New Roman"/>
          <w:b/>
          <w:bCs/>
          <w:sz w:val="24"/>
          <w:szCs w:val="24"/>
        </w:rPr>
      </w:pPr>
      <w:r w:rsidRPr="00E01B9A">
        <w:rPr>
          <w:rFonts w:ascii="Times New Roman" w:hAnsi="Times New Roman" w:cs="Times New Roman"/>
          <w:b/>
          <w:bCs/>
          <w:sz w:val="24"/>
          <w:szCs w:val="24"/>
        </w:rPr>
        <w:t>Water User Fo</w:t>
      </w:r>
      <w:r w:rsidR="00AD3D1F" w:rsidRPr="00E01B9A">
        <w:rPr>
          <w:rFonts w:ascii="Times New Roman" w:hAnsi="Times New Roman" w:cs="Times New Roman"/>
          <w:b/>
          <w:bCs/>
          <w:sz w:val="24"/>
          <w:szCs w:val="24"/>
        </w:rPr>
        <w:t>rum</w:t>
      </w:r>
    </w:p>
    <w:p w14:paraId="7A5A9D0C" w14:textId="18643A8F" w:rsidR="00781E58" w:rsidRPr="00085918" w:rsidRDefault="00781E58" w:rsidP="00085918">
      <w:pPr>
        <w:pStyle w:val="PlainText"/>
        <w:ind w:left="1440"/>
        <w:rPr>
          <w:rFonts w:ascii="Times New Roman" w:hAnsi="Times New Roman" w:cs="Times New Roman"/>
          <w:sz w:val="24"/>
          <w:szCs w:val="24"/>
        </w:rPr>
      </w:pPr>
      <w:r w:rsidRPr="00085918">
        <w:rPr>
          <w:rFonts w:ascii="Times New Roman" w:hAnsi="Times New Roman" w:cs="Times New Roman"/>
          <w:sz w:val="24"/>
          <w:szCs w:val="24"/>
        </w:rPr>
        <w:t xml:space="preserve">Vicki Johnson </w:t>
      </w:r>
      <w:r w:rsidR="007A3371" w:rsidRPr="00085918">
        <w:rPr>
          <w:rFonts w:ascii="Times New Roman" w:hAnsi="Times New Roman" w:cs="Times New Roman"/>
          <w:sz w:val="24"/>
          <w:szCs w:val="24"/>
        </w:rPr>
        <w:t>is here and wants to know the cost of the plant.</w:t>
      </w:r>
      <w:r w:rsidR="00490E44" w:rsidRPr="00085918">
        <w:rPr>
          <w:rFonts w:ascii="Times New Roman" w:hAnsi="Times New Roman" w:cs="Times New Roman"/>
          <w:sz w:val="24"/>
          <w:szCs w:val="24"/>
        </w:rPr>
        <w:t xml:space="preserve">  She wanted to know how much at the end she </w:t>
      </w:r>
      <w:proofErr w:type="gramStart"/>
      <w:r w:rsidR="00490E44" w:rsidRPr="00085918">
        <w:rPr>
          <w:rFonts w:ascii="Times New Roman" w:hAnsi="Times New Roman" w:cs="Times New Roman"/>
          <w:sz w:val="24"/>
          <w:szCs w:val="24"/>
        </w:rPr>
        <w:t>will</w:t>
      </w:r>
      <w:proofErr w:type="gramEnd"/>
      <w:r w:rsidR="00490E44" w:rsidRPr="00085918">
        <w:rPr>
          <w:rFonts w:ascii="Times New Roman" w:hAnsi="Times New Roman" w:cs="Times New Roman"/>
          <w:sz w:val="24"/>
          <w:szCs w:val="24"/>
        </w:rPr>
        <w:t xml:space="preserve"> be paying.</w:t>
      </w:r>
      <w:r w:rsidR="006F7972" w:rsidRPr="00085918">
        <w:rPr>
          <w:rFonts w:ascii="Times New Roman" w:hAnsi="Times New Roman" w:cs="Times New Roman"/>
          <w:sz w:val="24"/>
          <w:szCs w:val="24"/>
        </w:rPr>
        <w:t xml:space="preserve">  </w:t>
      </w:r>
      <w:r w:rsidR="00085918">
        <w:rPr>
          <w:rFonts w:ascii="Times New Roman" w:hAnsi="Times New Roman" w:cs="Times New Roman"/>
          <w:sz w:val="24"/>
          <w:szCs w:val="24"/>
        </w:rPr>
        <w:t>She had some good questions that we were able to answer.</w:t>
      </w:r>
      <w:r w:rsidR="00335AFD">
        <w:rPr>
          <w:rFonts w:ascii="Times New Roman" w:hAnsi="Times New Roman" w:cs="Times New Roman"/>
          <w:sz w:val="24"/>
          <w:szCs w:val="24"/>
        </w:rPr>
        <w:t xml:space="preserve">  Vicky said we should give new </w:t>
      </w:r>
      <w:r w:rsidR="00AD404A">
        <w:rPr>
          <w:rFonts w:ascii="Times New Roman" w:hAnsi="Times New Roman" w:cs="Times New Roman"/>
          <w:sz w:val="24"/>
          <w:szCs w:val="24"/>
        </w:rPr>
        <w:t xml:space="preserve">owners and realtors a document explaining there will be an LID.  Good idea.  </w:t>
      </w:r>
      <w:r w:rsidR="00BD2A14">
        <w:rPr>
          <w:rFonts w:ascii="Times New Roman" w:hAnsi="Times New Roman" w:cs="Times New Roman"/>
          <w:sz w:val="24"/>
          <w:szCs w:val="24"/>
        </w:rPr>
        <w:t xml:space="preserve">Vicky also told us someone is putting </w:t>
      </w:r>
      <w:r w:rsidR="009340F6">
        <w:rPr>
          <w:rFonts w:ascii="Times New Roman" w:hAnsi="Times New Roman" w:cs="Times New Roman"/>
          <w:sz w:val="24"/>
          <w:szCs w:val="24"/>
        </w:rPr>
        <w:t>in storage units.  Vicky thinks they will be putting in a well.   The well is not allowed under our Ordinances.</w:t>
      </w:r>
      <w:r w:rsidR="008618D7">
        <w:rPr>
          <w:rFonts w:ascii="Times New Roman" w:hAnsi="Times New Roman" w:cs="Times New Roman"/>
          <w:sz w:val="24"/>
          <w:szCs w:val="24"/>
        </w:rPr>
        <w:t xml:space="preserve"> Apparently, there is a sign up where the units will go in.  No one knew about it.</w:t>
      </w:r>
    </w:p>
    <w:p w14:paraId="0711D7B0" w14:textId="77777777" w:rsidR="008505C1" w:rsidRDefault="008505C1" w:rsidP="00F130C1">
      <w:pPr>
        <w:pStyle w:val="NoSpacing"/>
        <w:rPr>
          <w:rFonts w:eastAsiaTheme="minorHAnsi"/>
          <w:b/>
          <w:bCs/>
          <w:kern w:val="2"/>
          <w14:ligatures w14:val="standardContextual"/>
        </w:rPr>
      </w:pPr>
    </w:p>
    <w:p w14:paraId="7D63F89D" w14:textId="77777777" w:rsidR="00AD404A" w:rsidRDefault="00A248C9" w:rsidP="005911C6">
      <w:pPr>
        <w:pStyle w:val="NoSpacing"/>
        <w:rPr>
          <w:b/>
          <w:bCs/>
        </w:rPr>
      </w:pPr>
      <w:r w:rsidRPr="00BD2872">
        <w:rPr>
          <w:b/>
          <w:bCs/>
        </w:rPr>
        <w:t>T</w:t>
      </w:r>
      <w:r w:rsidR="0077673D" w:rsidRPr="00BD2872">
        <w:rPr>
          <w:b/>
          <w:bCs/>
        </w:rPr>
        <w:t>reasurer’s Report</w:t>
      </w:r>
      <w:r w:rsidR="000E7913" w:rsidRPr="00BD2872">
        <w:rPr>
          <w:b/>
          <w:bCs/>
        </w:rPr>
        <w:t xml:space="preserve"> *</w:t>
      </w:r>
    </w:p>
    <w:p w14:paraId="3AABBB78" w14:textId="30C7D5DB" w:rsidR="00ED0935" w:rsidRDefault="00C64937" w:rsidP="005911C6">
      <w:pPr>
        <w:pStyle w:val="NoSpacing"/>
        <w:rPr>
          <w:b/>
          <w:bCs/>
        </w:rPr>
      </w:pPr>
      <w:r w:rsidRPr="00BD2872">
        <w:rPr>
          <w:b/>
          <w:bCs/>
        </w:rPr>
        <w:t xml:space="preserve"> </w:t>
      </w:r>
    </w:p>
    <w:p w14:paraId="5F895265" w14:textId="74933B41" w:rsidR="00AD404A" w:rsidRDefault="00B82BD4" w:rsidP="00AD404A">
      <w:pPr>
        <w:pStyle w:val="NoSpacing"/>
        <w:rPr>
          <w:b/>
          <w:bCs/>
        </w:rPr>
      </w:pPr>
      <w:r>
        <w:rPr>
          <w:b/>
          <w:bCs/>
        </w:rPr>
        <w:t>Kimberly</w:t>
      </w:r>
      <w:r w:rsidR="00AD404A">
        <w:rPr>
          <w:b/>
          <w:bCs/>
        </w:rPr>
        <w:t xml:space="preserve"> gave the bank </w:t>
      </w:r>
      <w:r w:rsidR="008618D7">
        <w:rPr>
          <w:b/>
          <w:bCs/>
        </w:rPr>
        <w:t>balances</w:t>
      </w:r>
      <w:r w:rsidR="00AD404A">
        <w:rPr>
          <w:b/>
          <w:bCs/>
        </w:rPr>
        <w:t>.</w:t>
      </w:r>
    </w:p>
    <w:p w14:paraId="32AF6BCC" w14:textId="77777777" w:rsidR="00AD404A" w:rsidRDefault="00AD404A" w:rsidP="00AD404A">
      <w:pPr>
        <w:pStyle w:val="NoSpacing"/>
        <w:rPr>
          <w:b/>
          <w:bCs/>
        </w:rPr>
      </w:pPr>
    </w:p>
    <w:p w14:paraId="69DDFE6E" w14:textId="5C09902A" w:rsidR="00AD404A" w:rsidRDefault="00AD404A" w:rsidP="00AD404A">
      <w:pPr>
        <w:pStyle w:val="NoSpacing"/>
        <w:ind w:firstLine="720"/>
      </w:pPr>
      <w:r>
        <w:t>Columbia</w:t>
      </w:r>
      <w:r>
        <w:t xml:space="preserve"> Checking   418,992.45</w:t>
      </w:r>
    </w:p>
    <w:p w14:paraId="0476C264" w14:textId="093BBE6F" w:rsidR="00AD404A" w:rsidRDefault="00AD404A" w:rsidP="00AD404A">
      <w:pPr>
        <w:pStyle w:val="NoSpacing"/>
      </w:pPr>
      <w:r>
        <w:tab/>
      </w:r>
      <w:r>
        <w:t>Columbia</w:t>
      </w:r>
      <w:r>
        <w:t xml:space="preserve"> Reserve Acct   6,432.55</w:t>
      </w:r>
    </w:p>
    <w:p w14:paraId="5B0C368A" w14:textId="77777777" w:rsidR="00AD404A" w:rsidRDefault="00AD404A" w:rsidP="00AD404A">
      <w:pPr>
        <w:pStyle w:val="NoSpacing"/>
      </w:pPr>
      <w:r>
        <w:tab/>
        <w:t xml:space="preserve">Mountain West Flex </w:t>
      </w:r>
      <w:proofErr w:type="gramStart"/>
      <w:r>
        <w:t>account  224,598.42</w:t>
      </w:r>
      <w:proofErr w:type="gramEnd"/>
    </w:p>
    <w:p w14:paraId="7E953F85" w14:textId="77777777" w:rsidR="00AD404A" w:rsidRDefault="00AD404A" w:rsidP="00AD404A">
      <w:pPr>
        <w:pStyle w:val="NoSpacing"/>
      </w:pPr>
    </w:p>
    <w:p w14:paraId="29C93C0D" w14:textId="57D73D0F" w:rsidR="006B12C1" w:rsidRDefault="006B12C1" w:rsidP="00ED0935">
      <w:pPr>
        <w:pStyle w:val="NoSpacing"/>
        <w:ind w:firstLine="720"/>
        <w:rPr>
          <w:b/>
          <w:bCs/>
        </w:rPr>
      </w:pPr>
      <w:r>
        <w:rPr>
          <w:b/>
          <w:bCs/>
        </w:rPr>
        <w:t>Emailing bills</w:t>
      </w:r>
    </w:p>
    <w:p w14:paraId="14A13AAA" w14:textId="05E2A7C9" w:rsidR="00BD2A14" w:rsidRDefault="00AD404A" w:rsidP="00AD404A">
      <w:pPr>
        <w:pStyle w:val="NoSpacing"/>
        <w:ind w:left="1440"/>
      </w:pPr>
      <w:r w:rsidRPr="00AD404A">
        <w:t xml:space="preserve">Gloria got a request from a user to have the bills emailed.   We all thought they were emailing bills.   We will find out.  </w:t>
      </w:r>
      <w:r>
        <w:t>Also</w:t>
      </w:r>
      <w:r w:rsidR="008618D7">
        <w:t xml:space="preserve">, </w:t>
      </w:r>
      <w:r>
        <w:t xml:space="preserve">Gloria has gotten requests to pay with a </w:t>
      </w:r>
      <w:r w:rsidR="00BD2A14">
        <w:t>debit card or credit card.</w:t>
      </w:r>
      <w:r w:rsidR="008618D7">
        <w:t xml:space="preserve"> We need to ask Stephanie about this.</w:t>
      </w:r>
    </w:p>
    <w:p w14:paraId="598764DD" w14:textId="77777777" w:rsidR="00AD404A" w:rsidRPr="00AD404A" w:rsidRDefault="00AD404A" w:rsidP="00AD404A">
      <w:pPr>
        <w:pStyle w:val="NoSpacing"/>
        <w:ind w:left="1440"/>
      </w:pPr>
    </w:p>
    <w:p w14:paraId="636DEEEE" w14:textId="528FF4BE" w:rsidR="00E01B9A" w:rsidRDefault="00E01B9A" w:rsidP="00ED0935">
      <w:pPr>
        <w:pStyle w:val="NoSpacing"/>
        <w:ind w:firstLine="720"/>
        <w:rPr>
          <w:b/>
          <w:bCs/>
        </w:rPr>
      </w:pPr>
      <w:r>
        <w:rPr>
          <w:b/>
          <w:bCs/>
        </w:rPr>
        <w:t>Payments to Contractors</w:t>
      </w:r>
    </w:p>
    <w:p w14:paraId="6BD89463" w14:textId="4A69F1E3" w:rsidR="008618D7" w:rsidRPr="00651034" w:rsidRDefault="008618D7" w:rsidP="00FC6A81">
      <w:pPr>
        <w:pStyle w:val="NoSpacing"/>
        <w:ind w:left="1440"/>
      </w:pPr>
      <w:r w:rsidRPr="00651034">
        <w:t xml:space="preserve">The payments from DEQ are taking a long time.  </w:t>
      </w:r>
      <w:r w:rsidR="00FC6A81" w:rsidRPr="00651034">
        <w:t xml:space="preserve">Gloria asked if DEQ could just put it in our bank account.  She is having DEQ get a hold of </w:t>
      </w:r>
      <w:r w:rsidR="00651034" w:rsidRPr="00651034">
        <w:t>Stephanie to set this up.</w:t>
      </w:r>
    </w:p>
    <w:p w14:paraId="4D8FAA79" w14:textId="4EB0A605" w:rsidR="00496D3B" w:rsidRDefault="0027156B" w:rsidP="00AD404A">
      <w:pPr>
        <w:pStyle w:val="NoSpacing"/>
      </w:pPr>
      <w:r>
        <w:lastRenderedPageBreak/>
        <w:tab/>
      </w: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4FBF67EA" w14:textId="6F33DF99" w:rsidR="005E0AC6" w:rsidRPr="009E0288" w:rsidRDefault="005E0AC6" w:rsidP="002F3336">
      <w:pPr>
        <w:pStyle w:val="NoSpacing"/>
        <w:ind w:left="1440"/>
      </w:pPr>
      <w:r w:rsidRPr="009E0288">
        <w:t xml:space="preserve">Justin </w:t>
      </w:r>
      <w:r w:rsidR="002F3336" w:rsidRPr="009E0288">
        <w:t>asked if we could review and pay the bills.  Gloria made a motion and Chuck 2</w:t>
      </w:r>
      <w:r w:rsidR="002F3336" w:rsidRPr="009E0288">
        <w:rPr>
          <w:vertAlign w:val="superscript"/>
        </w:rPr>
        <w:t>nd</w:t>
      </w:r>
      <w:r w:rsidR="002F3336" w:rsidRPr="009E0288">
        <w:t>.  Approved.</w:t>
      </w:r>
    </w:p>
    <w:p w14:paraId="05F1854A" w14:textId="77777777" w:rsidR="00786AA2" w:rsidRDefault="00786AA2" w:rsidP="0049324C">
      <w:pPr>
        <w:pStyle w:val="NoSpacing"/>
        <w:rPr>
          <w:b/>
          <w:bCs/>
        </w:rPr>
      </w:pPr>
    </w:p>
    <w:p w14:paraId="7FD84DE0" w14:textId="04DA7DDA" w:rsidR="002F3336" w:rsidRDefault="00A4511E" w:rsidP="0049324C">
      <w:pPr>
        <w:pStyle w:val="NoSpacing"/>
        <w:rPr>
          <w:b/>
          <w:bCs/>
        </w:rPr>
      </w:pPr>
      <w:r w:rsidRPr="00EF13C9">
        <w:rPr>
          <w:b/>
          <w:bCs/>
        </w:rPr>
        <w:t>Adjournment</w:t>
      </w:r>
      <w:r w:rsidR="000B2AD6" w:rsidRPr="00EF13C9">
        <w:rPr>
          <w:b/>
          <w:bCs/>
        </w:rPr>
        <w:t xml:space="preserve"> </w:t>
      </w:r>
    </w:p>
    <w:p w14:paraId="76A01FE6" w14:textId="6A76E91B" w:rsidR="008E476B" w:rsidRDefault="002F3336" w:rsidP="00FC1E72">
      <w:pPr>
        <w:pStyle w:val="NoSpacing"/>
        <w:ind w:left="1440"/>
      </w:pPr>
      <w:r w:rsidRPr="00FC1E72">
        <w:t xml:space="preserve">Justin </w:t>
      </w:r>
      <w:r w:rsidR="00FC1E72" w:rsidRPr="00FC1E72">
        <w:t>asked for a motion to adjourn.  C</w:t>
      </w:r>
      <w:r w:rsidR="005E0AC6" w:rsidRPr="00FC1E72">
        <w:t>h</w:t>
      </w:r>
      <w:r w:rsidR="00ED1717" w:rsidRPr="00FC1E72">
        <w:t>uck</w:t>
      </w:r>
      <w:r w:rsidR="00FC1E72" w:rsidRPr="00FC1E72">
        <w:t xml:space="preserve"> made the motion</w:t>
      </w:r>
      <w:r w:rsidR="00ED1717" w:rsidRPr="00FC1E72">
        <w:t xml:space="preserve">, </w:t>
      </w:r>
      <w:r w:rsidR="00FC1E72" w:rsidRPr="00FC1E72">
        <w:t>G</w:t>
      </w:r>
      <w:r w:rsidR="00ED1717" w:rsidRPr="00FC1E72">
        <w:t>loria</w:t>
      </w:r>
      <w:r w:rsidR="00FC1E72" w:rsidRPr="00FC1E72">
        <w:t xml:space="preserve"> 2</w:t>
      </w:r>
      <w:r w:rsidR="00FC1E72" w:rsidRPr="00FC1E72">
        <w:rPr>
          <w:vertAlign w:val="superscript"/>
        </w:rPr>
        <w:t>nd</w:t>
      </w:r>
      <w:r w:rsidR="00FC1E72" w:rsidRPr="00FC1E72">
        <w:t xml:space="preserve"> and it was adjourned at </w:t>
      </w:r>
      <w:r w:rsidR="00ED1717" w:rsidRPr="00FC1E72">
        <w:t>7:06</w:t>
      </w:r>
      <w:r w:rsidR="00FC1E72" w:rsidRPr="00FC1E72">
        <w:t>.</w:t>
      </w:r>
    </w:p>
    <w:p w14:paraId="347C5229" w14:textId="77777777" w:rsidR="009E0288" w:rsidRDefault="009E0288" w:rsidP="009E0288">
      <w:pPr>
        <w:pStyle w:val="NoSpacing"/>
      </w:pPr>
    </w:p>
    <w:p w14:paraId="7DFB9E8B" w14:textId="77777777" w:rsidR="009E0288" w:rsidRDefault="009E0288" w:rsidP="009E0288">
      <w:pPr>
        <w:pStyle w:val="NoSpacing"/>
      </w:pPr>
      <w:r>
        <w:t>Executive Session</w:t>
      </w:r>
    </w:p>
    <w:p w14:paraId="2C955910" w14:textId="5295F8D4" w:rsidR="009E0288" w:rsidRPr="00FC1E72" w:rsidRDefault="009E0288" w:rsidP="009E0288">
      <w:pPr>
        <w:pStyle w:val="NoSpacing"/>
      </w:pPr>
      <w:r>
        <w:tab/>
        <w:t xml:space="preserve">The Board went to executive session. </w:t>
      </w:r>
    </w:p>
    <w:p w14:paraId="73D0BC53" w14:textId="77777777" w:rsidR="00C955EF" w:rsidRDefault="00C955EF" w:rsidP="0049324C">
      <w:pPr>
        <w:pStyle w:val="NoSpacing"/>
        <w:rPr>
          <w:b/>
          <w:bCs/>
        </w:rPr>
      </w:pPr>
    </w:p>
    <w:p w14:paraId="7C778EC6" w14:textId="5B2B5933" w:rsidR="0085049B" w:rsidRDefault="000E7913" w:rsidP="0049324C">
      <w:pPr>
        <w:pStyle w:val="NoSpacing"/>
        <w:rPr>
          <w:b/>
          <w:bCs/>
        </w:rPr>
      </w:pPr>
      <w:r w:rsidRPr="00EF13C9">
        <w:rPr>
          <w:b/>
          <w:bCs/>
        </w:rPr>
        <w:t>*Action items</w:t>
      </w:r>
    </w:p>
    <w:p w14:paraId="3A9E4A06" w14:textId="77777777" w:rsidR="00FC1E72" w:rsidRDefault="00FC1E72" w:rsidP="0049324C">
      <w:pPr>
        <w:pStyle w:val="NoSpacing"/>
        <w:rPr>
          <w:b/>
          <w:bCs/>
        </w:rPr>
      </w:pPr>
    </w:p>
    <w:sectPr w:rsidR="00FC1E72"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0E9A" w14:textId="77777777" w:rsidR="0068612D" w:rsidRDefault="0068612D" w:rsidP="00D2771B">
      <w:r>
        <w:separator/>
      </w:r>
    </w:p>
  </w:endnote>
  <w:endnote w:type="continuationSeparator" w:id="0">
    <w:p w14:paraId="173C1737" w14:textId="77777777" w:rsidR="0068612D" w:rsidRDefault="0068612D"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BE05" w14:textId="77777777" w:rsidR="0068612D" w:rsidRDefault="0068612D" w:rsidP="00D2771B">
      <w:r>
        <w:separator/>
      </w:r>
    </w:p>
  </w:footnote>
  <w:footnote w:type="continuationSeparator" w:id="0">
    <w:p w14:paraId="17162015" w14:textId="77777777" w:rsidR="0068612D" w:rsidRDefault="0068612D"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DB0F51"/>
    <w:multiLevelType w:val="hybridMultilevel"/>
    <w:tmpl w:val="80C6A148"/>
    <w:lvl w:ilvl="0" w:tplc="6EE4A1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9"/>
  </w:num>
  <w:num w:numId="2" w16cid:durableId="1241527053">
    <w:abstractNumId w:val="12"/>
  </w:num>
  <w:num w:numId="3" w16cid:durableId="956763024">
    <w:abstractNumId w:val="14"/>
  </w:num>
  <w:num w:numId="4" w16cid:durableId="900556422">
    <w:abstractNumId w:val="11"/>
  </w:num>
  <w:num w:numId="5" w16cid:durableId="1105343340">
    <w:abstractNumId w:val="20"/>
  </w:num>
  <w:num w:numId="6" w16cid:durableId="1145439099">
    <w:abstractNumId w:val="10"/>
  </w:num>
  <w:num w:numId="7" w16cid:durableId="402408852">
    <w:abstractNumId w:val="18"/>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7"/>
  </w:num>
  <w:num w:numId="23" w16cid:durableId="829911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83B"/>
    <w:rsid w:val="00001D4A"/>
    <w:rsid w:val="000122A4"/>
    <w:rsid w:val="000131A6"/>
    <w:rsid w:val="00020DBA"/>
    <w:rsid w:val="00024B42"/>
    <w:rsid w:val="00025962"/>
    <w:rsid w:val="00026808"/>
    <w:rsid w:val="0003022D"/>
    <w:rsid w:val="000302D2"/>
    <w:rsid w:val="000322AC"/>
    <w:rsid w:val="00032975"/>
    <w:rsid w:val="0003307B"/>
    <w:rsid w:val="000401C1"/>
    <w:rsid w:val="00045AF4"/>
    <w:rsid w:val="000505C6"/>
    <w:rsid w:val="000517C8"/>
    <w:rsid w:val="000545B2"/>
    <w:rsid w:val="00054DAA"/>
    <w:rsid w:val="00055521"/>
    <w:rsid w:val="0006037F"/>
    <w:rsid w:val="00063EAC"/>
    <w:rsid w:val="00066979"/>
    <w:rsid w:val="00072C54"/>
    <w:rsid w:val="0007457F"/>
    <w:rsid w:val="000800B0"/>
    <w:rsid w:val="000803C9"/>
    <w:rsid w:val="00082606"/>
    <w:rsid w:val="0008416E"/>
    <w:rsid w:val="00084DAD"/>
    <w:rsid w:val="00085918"/>
    <w:rsid w:val="00086AD5"/>
    <w:rsid w:val="00086BE7"/>
    <w:rsid w:val="000917FB"/>
    <w:rsid w:val="00094FB2"/>
    <w:rsid w:val="00095C05"/>
    <w:rsid w:val="00095F61"/>
    <w:rsid w:val="000A24C5"/>
    <w:rsid w:val="000B2AD6"/>
    <w:rsid w:val="000B6F8A"/>
    <w:rsid w:val="000B79CE"/>
    <w:rsid w:val="000C55F8"/>
    <w:rsid w:val="000D20FA"/>
    <w:rsid w:val="000D39C7"/>
    <w:rsid w:val="000D4B2D"/>
    <w:rsid w:val="000D6BC1"/>
    <w:rsid w:val="000E1788"/>
    <w:rsid w:val="000E2FAD"/>
    <w:rsid w:val="000E34CC"/>
    <w:rsid w:val="000E7913"/>
    <w:rsid w:val="000F22DE"/>
    <w:rsid w:val="000F5F88"/>
    <w:rsid w:val="00101858"/>
    <w:rsid w:val="00102B39"/>
    <w:rsid w:val="00105991"/>
    <w:rsid w:val="001131C4"/>
    <w:rsid w:val="001138BD"/>
    <w:rsid w:val="00116021"/>
    <w:rsid w:val="0012165C"/>
    <w:rsid w:val="00121970"/>
    <w:rsid w:val="00122760"/>
    <w:rsid w:val="001321E7"/>
    <w:rsid w:val="00136820"/>
    <w:rsid w:val="001368A6"/>
    <w:rsid w:val="00140DAE"/>
    <w:rsid w:val="001423A6"/>
    <w:rsid w:val="0014318D"/>
    <w:rsid w:val="00143C18"/>
    <w:rsid w:val="00147062"/>
    <w:rsid w:val="0015180F"/>
    <w:rsid w:val="001565AF"/>
    <w:rsid w:val="001571A0"/>
    <w:rsid w:val="0016268A"/>
    <w:rsid w:val="00162C4D"/>
    <w:rsid w:val="00166DC3"/>
    <w:rsid w:val="0016759F"/>
    <w:rsid w:val="00170295"/>
    <w:rsid w:val="0017265E"/>
    <w:rsid w:val="001845C6"/>
    <w:rsid w:val="0018621D"/>
    <w:rsid w:val="00186B07"/>
    <w:rsid w:val="00186FD7"/>
    <w:rsid w:val="00191D5B"/>
    <w:rsid w:val="00193653"/>
    <w:rsid w:val="00195F84"/>
    <w:rsid w:val="001972E9"/>
    <w:rsid w:val="00197D2C"/>
    <w:rsid w:val="00197E5E"/>
    <w:rsid w:val="001B0D90"/>
    <w:rsid w:val="001B1373"/>
    <w:rsid w:val="001B26DA"/>
    <w:rsid w:val="001B5040"/>
    <w:rsid w:val="001B558F"/>
    <w:rsid w:val="001C0100"/>
    <w:rsid w:val="001C1880"/>
    <w:rsid w:val="001C47B4"/>
    <w:rsid w:val="001D1DB5"/>
    <w:rsid w:val="001D3C2E"/>
    <w:rsid w:val="001D6A46"/>
    <w:rsid w:val="001D7005"/>
    <w:rsid w:val="001E5C70"/>
    <w:rsid w:val="00201C4F"/>
    <w:rsid w:val="002027F3"/>
    <w:rsid w:val="00211227"/>
    <w:rsid w:val="002121B4"/>
    <w:rsid w:val="00213EA1"/>
    <w:rsid w:val="002239FD"/>
    <w:rsid w:val="0022738D"/>
    <w:rsid w:val="00231B83"/>
    <w:rsid w:val="002341D8"/>
    <w:rsid w:val="00234AC4"/>
    <w:rsid w:val="00241AA0"/>
    <w:rsid w:val="00245A73"/>
    <w:rsid w:val="0024670C"/>
    <w:rsid w:val="00246ADC"/>
    <w:rsid w:val="002539D9"/>
    <w:rsid w:val="0025423A"/>
    <w:rsid w:val="002552DB"/>
    <w:rsid w:val="00257E14"/>
    <w:rsid w:val="00261AB1"/>
    <w:rsid w:val="00262E39"/>
    <w:rsid w:val="00265464"/>
    <w:rsid w:val="002663F8"/>
    <w:rsid w:val="0027156B"/>
    <w:rsid w:val="0027230D"/>
    <w:rsid w:val="002736A7"/>
    <w:rsid w:val="00274D51"/>
    <w:rsid w:val="00276077"/>
    <w:rsid w:val="002761C5"/>
    <w:rsid w:val="00277DF2"/>
    <w:rsid w:val="00285177"/>
    <w:rsid w:val="00287295"/>
    <w:rsid w:val="00292503"/>
    <w:rsid w:val="00292C4A"/>
    <w:rsid w:val="00293F7E"/>
    <w:rsid w:val="002966F0"/>
    <w:rsid w:val="00297C1F"/>
    <w:rsid w:val="002A2036"/>
    <w:rsid w:val="002A57C3"/>
    <w:rsid w:val="002A5991"/>
    <w:rsid w:val="002A75E4"/>
    <w:rsid w:val="002A7B5C"/>
    <w:rsid w:val="002B0397"/>
    <w:rsid w:val="002B1F64"/>
    <w:rsid w:val="002B2170"/>
    <w:rsid w:val="002B3F51"/>
    <w:rsid w:val="002B4A8A"/>
    <w:rsid w:val="002B70C1"/>
    <w:rsid w:val="002B7667"/>
    <w:rsid w:val="002C06AC"/>
    <w:rsid w:val="002C2C74"/>
    <w:rsid w:val="002C3DE4"/>
    <w:rsid w:val="002C6461"/>
    <w:rsid w:val="002C760D"/>
    <w:rsid w:val="002D0D6D"/>
    <w:rsid w:val="002D137A"/>
    <w:rsid w:val="002D1D65"/>
    <w:rsid w:val="002D48C6"/>
    <w:rsid w:val="002D4E7E"/>
    <w:rsid w:val="002D6937"/>
    <w:rsid w:val="002D6B34"/>
    <w:rsid w:val="002D73FA"/>
    <w:rsid w:val="002E0C51"/>
    <w:rsid w:val="002E1500"/>
    <w:rsid w:val="002E1513"/>
    <w:rsid w:val="002E1BB4"/>
    <w:rsid w:val="002E449A"/>
    <w:rsid w:val="002F06C4"/>
    <w:rsid w:val="002F20F8"/>
    <w:rsid w:val="002F3336"/>
    <w:rsid w:val="002F4C0C"/>
    <w:rsid w:val="002F5A05"/>
    <w:rsid w:val="002F7195"/>
    <w:rsid w:val="00304E0D"/>
    <w:rsid w:val="003057C5"/>
    <w:rsid w:val="003066E1"/>
    <w:rsid w:val="003072CD"/>
    <w:rsid w:val="0030771D"/>
    <w:rsid w:val="0031134B"/>
    <w:rsid w:val="003130CA"/>
    <w:rsid w:val="00316553"/>
    <w:rsid w:val="003223CC"/>
    <w:rsid w:val="0032412F"/>
    <w:rsid w:val="00324A5A"/>
    <w:rsid w:val="0033155A"/>
    <w:rsid w:val="00332BD1"/>
    <w:rsid w:val="00333750"/>
    <w:rsid w:val="00334118"/>
    <w:rsid w:val="00334F6A"/>
    <w:rsid w:val="00335268"/>
    <w:rsid w:val="003358F6"/>
    <w:rsid w:val="003359EB"/>
    <w:rsid w:val="00335AFD"/>
    <w:rsid w:val="00336518"/>
    <w:rsid w:val="00336CBA"/>
    <w:rsid w:val="00337A32"/>
    <w:rsid w:val="00340F4E"/>
    <w:rsid w:val="003417EC"/>
    <w:rsid w:val="00341DD8"/>
    <w:rsid w:val="00344F6B"/>
    <w:rsid w:val="003462B7"/>
    <w:rsid w:val="0034769D"/>
    <w:rsid w:val="003572C6"/>
    <w:rsid w:val="003574FD"/>
    <w:rsid w:val="003601DB"/>
    <w:rsid w:val="00360510"/>
    <w:rsid w:val="00360B56"/>
    <w:rsid w:val="00360B6E"/>
    <w:rsid w:val="00361BD3"/>
    <w:rsid w:val="003671D6"/>
    <w:rsid w:val="00367CB3"/>
    <w:rsid w:val="00367D54"/>
    <w:rsid w:val="003700C4"/>
    <w:rsid w:val="00374E9D"/>
    <w:rsid w:val="003765C4"/>
    <w:rsid w:val="00382461"/>
    <w:rsid w:val="00384DF5"/>
    <w:rsid w:val="0039587B"/>
    <w:rsid w:val="003A28C3"/>
    <w:rsid w:val="003A3785"/>
    <w:rsid w:val="003A52E1"/>
    <w:rsid w:val="003A770A"/>
    <w:rsid w:val="003B437A"/>
    <w:rsid w:val="003B51AB"/>
    <w:rsid w:val="003C0879"/>
    <w:rsid w:val="003C11B9"/>
    <w:rsid w:val="003C2F40"/>
    <w:rsid w:val="003C31C1"/>
    <w:rsid w:val="003C4142"/>
    <w:rsid w:val="003D14A7"/>
    <w:rsid w:val="003D26DC"/>
    <w:rsid w:val="003D7968"/>
    <w:rsid w:val="003E0537"/>
    <w:rsid w:val="003E49E8"/>
    <w:rsid w:val="003E780B"/>
    <w:rsid w:val="003F0965"/>
    <w:rsid w:val="003F0C5D"/>
    <w:rsid w:val="003F40F6"/>
    <w:rsid w:val="003F5148"/>
    <w:rsid w:val="003F7F86"/>
    <w:rsid w:val="0040134D"/>
    <w:rsid w:val="00401E77"/>
    <w:rsid w:val="0040376A"/>
    <w:rsid w:val="0040466A"/>
    <w:rsid w:val="00405998"/>
    <w:rsid w:val="0040683A"/>
    <w:rsid w:val="004101FF"/>
    <w:rsid w:val="004119BE"/>
    <w:rsid w:val="00411F8B"/>
    <w:rsid w:val="00412E3A"/>
    <w:rsid w:val="00416BA7"/>
    <w:rsid w:val="004302A7"/>
    <w:rsid w:val="00432C7C"/>
    <w:rsid w:val="00433870"/>
    <w:rsid w:val="0043601E"/>
    <w:rsid w:val="00443661"/>
    <w:rsid w:val="00443A94"/>
    <w:rsid w:val="0044412D"/>
    <w:rsid w:val="004475AF"/>
    <w:rsid w:val="0045157E"/>
    <w:rsid w:val="00452248"/>
    <w:rsid w:val="00454CFB"/>
    <w:rsid w:val="00455AA3"/>
    <w:rsid w:val="004634BA"/>
    <w:rsid w:val="00463E38"/>
    <w:rsid w:val="004675E3"/>
    <w:rsid w:val="00471111"/>
    <w:rsid w:val="00472886"/>
    <w:rsid w:val="00473C82"/>
    <w:rsid w:val="004748F1"/>
    <w:rsid w:val="00477352"/>
    <w:rsid w:val="00482F38"/>
    <w:rsid w:val="00483A0F"/>
    <w:rsid w:val="00490E44"/>
    <w:rsid w:val="0049324C"/>
    <w:rsid w:val="004961E3"/>
    <w:rsid w:val="00496D3B"/>
    <w:rsid w:val="004A08B8"/>
    <w:rsid w:val="004A4CE4"/>
    <w:rsid w:val="004A711D"/>
    <w:rsid w:val="004B27B1"/>
    <w:rsid w:val="004B3BD7"/>
    <w:rsid w:val="004B4648"/>
    <w:rsid w:val="004B5982"/>
    <w:rsid w:val="004B59E3"/>
    <w:rsid w:val="004B5C09"/>
    <w:rsid w:val="004B5D32"/>
    <w:rsid w:val="004B75C4"/>
    <w:rsid w:val="004C0F6F"/>
    <w:rsid w:val="004C166A"/>
    <w:rsid w:val="004C2721"/>
    <w:rsid w:val="004C34B5"/>
    <w:rsid w:val="004C7439"/>
    <w:rsid w:val="004D0658"/>
    <w:rsid w:val="004D2F24"/>
    <w:rsid w:val="004D6E17"/>
    <w:rsid w:val="004E1360"/>
    <w:rsid w:val="004E227E"/>
    <w:rsid w:val="004E3D66"/>
    <w:rsid w:val="004E4E35"/>
    <w:rsid w:val="004E5882"/>
    <w:rsid w:val="004E6CF5"/>
    <w:rsid w:val="004E7ED8"/>
    <w:rsid w:val="004F1607"/>
    <w:rsid w:val="004F16D1"/>
    <w:rsid w:val="004F1CAC"/>
    <w:rsid w:val="004F56F0"/>
    <w:rsid w:val="004F650F"/>
    <w:rsid w:val="004F6C43"/>
    <w:rsid w:val="004F7B54"/>
    <w:rsid w:val="004F7E66"/>
    <w:rsid w:val="00500B00"/>
    <w:rsid w:val="0050104D"/>
    <w:rsid w:val="00504965"/>
    <w:rsid w:val="00510C24"/>
    <w:rsid w:val="005129FF"/>
    <w:rsid w:val="00513ED8"/>
    <w:rsid w:val="00514B68"/>
    <w:rsid w:val="005153CB"/>
    <w:rsid w:val="00515920"/>
    <w:rsid w:val="0051630F"/>
    <w:rsid w:val="00517DEB"/>
    <w:rsid w:val="00522848"/>
    <w:rsid w:val="00526A17"/>
    <w:rsid w:val="00527841"/>
    <w:rsid w:val="005279D4"/>
    <w:rsid w:val="00532222"/>
    <w:rsid w:val="00532E64"/>
    <w:rsid w:val="00532F8B"/>
    <w:rsid w:val="00536122"/>
    <w:rsid w:val="00536E09"/>
    <w:rsid w:val="00537721"/>
    <w:rsid w:val="00540E0A"/>
    <w:rsid w:val="00541AEE"/>
    <w:rsid w:val="005430C6"/>
    <w:rsid w:val="00544122"/>
    <w:rsid w:val="00545DA7"/>
    <w:rsid w:val="00551FFD"/>
    <w:rsid w:val="00553591"/>
    <w:rsid w:val="005540C9"/>
    <w:rsid w:val="00554221"/>
    <w:rsid w:val="00554276"/>
    <w:rsid w:val="00555F66"/>
    <w:rsid w:val="00556AAA"/>
    <w:rsid w:val="0056210F"/>
    <w:rsid w:val="005626A9"/>
    <w:rsid w:val="00564EA8"/>
    <w:rsid w:val="00565057"/>
    <w:rsid w:val="00565269"/>
    <w:rsid w:val="005702A2"/>
    <w:rsid w:val="0057036E"/>
    <w:rsid w:val="0057119B"/>
    <w:rsid w:val="005775EA"/>
    <w:rsid w:val="005779F3"/>
    <w:rsid w:val="00580797"/>
    <w:rsid w:val="00583570"/>
    <w:rsid w:val="00585C35"/>
    <w:rsid w:val="00586C75"/>
    <w:rsid w:val="00586DF1"/>
    <w:rsid w:val="00590BA5"/>
    <w:rsid w:val="005911C6"/>
    <w:rsid w:val="00591554"/>
    <w:rsid w:val="005A1B43"/>
    <w:rsid w:val="005A3501"/>
    <w:rsid w:val="005A3859"/>
    <w:rsid w:val="005A4C07"/>
    <w:rsid w:val="005A4D22"/>
    <w:rsid w:val="005B24A0"/>
    <w:rsid w:val="005B2D62"/>
    <w:rsid w:val="005B385E"/>
    <w:rsid w:val="005B4F73"/>
    <w:rsid w:val="005C00A6"/>
    <w:rsid w:val="005C68D9"/>
    <w:rsid w:val="005D03BF"/>
    <w:rsid w:val="005D3F0E"/>
    <w:rsid w:val="005E0AC6"/>
    <w:rsid w:val="005E11B5"/>
    <w:rsid w:val="005E1774"/>
    <w:rsid w:val="005E3595"/>
    <w:rsid w:val="005E710F"/>
    <w:rsid w:val="005E7665"/>
    <w:rsid w:val="005F2A6D"/>
    <w:rsid w:val="005F4670"/>
    <w:rsid w:val="005F731D"/>
    <w:rsid w:val="00603CD9"/>
    <w:rsid w:val="0060654E"/>
    <w:rsid w:val="00611A6B"/>
    <w:rsid w:val="00612E55"/>
    <w:rsid w:val="006166E5"/>
    <w:rsid w:val="00616B41"/>
    <w:rsid w:val="00620AE8"/>
    <w:rsid w:val="00621F75"/>
    <w:rsid w:val="00625982"/>
    <w:rsid w:val="00630325"/>
    <w:rsid w:val="00630855"/>
    <w:rsid w:val="00634397"/>
    <w:rsid w:val="00636062"/>
    <w:rsid w:val="0063778E"/>
    <w:rsid w:val="0064628C"/>
    <w:rsid w:val="00651034"/>
    <w:rsid w:val="00653323"/>
    <w:rsid w:val="00653A0A"/>
    <w:rsid w:val="00654911"/>
    <w:rsid w:val="00657748"/>
    <w:rsid w:val="00660DCC"/>
    <w:rsid w:val="0066248E"/>
    <w:rsid w:val="00662D4E"/>
    <w:rsid w:val="00665826"/>
    <w:rsid w:val="00671DFA"/>
    <w:rsid w:val="00673161"/>
    <w:rsid w:val="00675C37"/>
    <w:rsid w:val="00680296"/>
    <w:rsid w:val="0068154B"/>
    <w:rsid w:val="006817BF"/>
    <w:rsid w:val="0068195C"/>
    <w:rsid w:val="00681BAD"/>
    <w:rsid w:val="0068349E"/>
    <w:rsid w:val="0068612D"/>
    <w:rsid w:val="0068687D"/>
    <w:rsid w:val="00691CBA"/>
    <w:rsid w:val="0069221B"/>
    <w:rsid w:val="006A11C0"/>
    <w:rsid w:val="006A4871"/>
    <w:rsid w:val="006A6A78"/>
    <w:rsid w:val="006A6D8D"/>
    <w:rsid w:val="006A7162"/>
    <w:rsid w:val="006B12C1"/>
    <w:rsid w:val="006B345F"/>
    <w:rsid w:val="006B51AE"/>
    <w:rsid w:val="006B67F2"/>
    <w:rsid w:val="006B77E5"/>
    <w:rsid w:val="006C1586"/>
    <w:rsid w:val="006C2311"/>
    <w:rsid w:val="006C3011"/>
    <w:rsid w:val="006C3534"/>
    <w:rsid w:val="006C5C49"/>
    <w:rsid w:val="006C695E"/>
    <w:rsid w:val="006C6C34"/>
    <w:rsid w:val="006D02E2"/>
    <w:rsid w:val="006D3B4B"/>
    <w:rsid w:val="006D5B6B"/>
    <w:rsid w:val="006E0F5E"/>
    <w:rsid w:val="006E0FB5"/>
    <w:rsid w:val="006E2412"/>
    <w:rsid w:val="006E266C"/>
    <w:rsid w:val="006E3A12"/>
    <w:rsid w:val="006E3A6D"/>
    <w:rsid w:val="006F03D4"/>
    <w:rsid w:val="006F3875"/>
    <w:rsid w:val="006F47B8"/>
    <w:rsid w:val="006F7972"/>
    <w:rsid w:val="00701969"/>
    <w:rsid w:val="00705CB3"/>
    <w:rsid w:val="00706B8D"/>
    <w:rsid w:val="00710908"/>
    <w:rsid w:val="007114A3"/>
    <w:rsid w:val="00714928"/>
    <w:rsid w:val="0071771E"/>
    <w:rsid w:val="00722956"/>
    <w:rsid w:val="00725297"/>
    <w:rsid w:val="00726585"/>
    <w:rsid w:val="00732BAA"/>
    <w:rsid w:val="007337C6"/>
    <w:rsid w:val="007369B0"/>
    <w:rsid w:val="007441AE"/>
    <w:rsid w:val="0074494C"/>
    <w:rsid w:val="00746F02"/>
    <w:rsid w:val="00751AE8"/>
    <w:rsid w:val="007550B5"/>
    <w:rsid w:val="0075578D"/>
    <w:rsid w:val="007560DE"/>
    <w:rsid w:val="007625A5"/>
    <w:rsid w:val="007666A7"/>
    <w:rsid w:val="0077156A"/>
    <w:rsid w:val="00771C24"/>
    <w:rsid w:val="00775420"/>
    <w:rsid w:val="0077673D"/>
    <w:rsid w:val="007767C7"/>
    <w:rsid w:val="00781E58"/>
    <w:rsid w:val="00786352"/>
    <w:rsid w:val="00786AA2"/>
    <w:rsid w:val="007946DD"/>
    <w:rsid w:val="00795A78"/>
    <w:rsid w:val="007A2D09"/>
    <w:rsid w:val="007A3371"/>
    <w:rsid w:val="007A3C52"/>
    <w:rsid w:val="007A40A4"/>
    <w:rsid w:val="007A460C"/>
    <w:rsid w:val="007A6517"/>
    <w:rsid w:val="007B0712"/>
    <w:rsid w:val="007B1757"/>
    <w:rsid w:val="007B1F47"/>
    <w:rsid w:val="007B5C06"/>
    <w:rsid w:val="007D0951"/>
    <w:rsid w:val="007D0FE1"/>
    <w:rsid w:val="007D123A"/>
    <w:rsid w:val="007D1554"/>
    <w:rsid w:val="007D35C0"/>
    <w:rsid w:val="007D4DED"/>
    <w:rsid w:val="007D5836"/>
    <w:rsid w:val="007D58CE"/>
    <w:rsid w:val="007E4A32"/>
    <w:rsid w:val="007F26EA"/>
    <w:rsid w:val="007F3161"/>
    <w:rsid w:val="007F390B"/>
    <w:rsid w:val="007F5324"/>
    <w:rsid w:val="008000FF"/>
    <w:rsid w:val="00801A1D"/>
    <w:rsid w:val="0080683D"/>
    <w:rsid w:val="008124F0"/>
    <w:rsid w:val="00817279"/>
    <w:rsid w:val="008240DA"/>
    <w:rsid w:val="008276F9"/>
    <w:rsid w:val="00832DD4"/>
    <w:rsid w:val="008331B4"/>
    <w:rsid w:val="008337DD"/>
    <w:rsid w:val="00835632"/>
    <w:rsid w:val="00837636"/>
    <w:rsid w:val="00844711"/>
    <w:rsid w:val="0084590D"/>
    <w:rsid w:val="008474BD"/>
    <w:rsid w:val="0085049B"/>
    <w:rsid w:val="008505C1"/>
    <w:rsid w:val="008506D2"/>
    <w:rsid w:val="008518A7"/>
    <w:rsid w:val="00852790"/>
    <w:rsid w:val="008618D7"/>
    <w:rsid w:val="00863353"/>
    <w:rsid w:val="00867EA4"/>
    <w:rsid w:val="00872411"/>
    <w:rsid w:val="008770D8"/>
    <w:rsid w:val="00877A6D"/>
    <w:rsid w:val="00880E6B"/>
    <w:rsid w:val="00883124"/>
    <w:rsid w:val="00887510"/>
    <w:rsid w:val="00890A77"/>
    <w:rsid w:val="00890BB6"/>
    <w:rsid w:val="00890E8F"/>
    <w:rsid w:val="0089107F"/>
    <w:rsid w:val="008923C9"/>
    <w:rsid w:val="008950BE"/>
    <w:rsid w:val="00895FB9"/>
    <w:rsid w:val="0089748A"/>
    <w:rsid w:val="00897ACB"/>
    <w:rsid w:val="008A1394"/>
    <w:rsid w:val="008A2A8A"/>
    <w:rsid w:val="008A3EA6"/>
    <w:rsid w:val="008A6037"/>
    <w:rsid w:val="008B0793"/>
    <w:rsid w:val="008B4021"/>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476B"/>
    <w:rsid w:val="008E768C"/>
    <w:rsid w:val="008F03B5"/>
    <w:rsid w:val="008F175E"/>
    <w:rsid w:val="008F256B"/>
    <w:rsid w:val="008F4DE9"/>
    <w:rsid w:val="00900926"/>
    <w:rsid w:val="00900CE0"/>
    <w:rsid w:val="0090276F"/>
    <w:rsid w:val="009028C3"/>
    <w:rsid w:val="00911D32"/>
    <w:rsid w:val="009120AE"/>
    <w:rsid w:val="009134DE"/>
    <w:rsid w:val="00913B59"/>
    <w:rsid w:val="009148B7"/>
    <w:rsid w:val="00916FEE"/>
    <w:rsid w:val="00921434"/>
    <w:rsid w:val="00924B50"/>
    <w:rsid w:val="00925413"/>
    <w:rsid w:val="009340F6"/>
    <w:rsid w:val="009355AE"/>
    <w:rsid w:val="00935E74"/>
    <w:rsid w:val="0093742D"/>
    <w:rsid w:val="0094056F"/>
    <w:rsid w:val="00941F58"/>
    <w:rsid w:val="009443DE"/>
    <w:rsid w:val="00944807"/>
    <w:rsid w:val="009455AC"/>
    <w:rsid w:val="009460DF"/>
    <w:rsid w:val="00946859"/>
    <w:rsid w:val="009503F3"/>
    <w:rsid w:val="00953C23"/>
    <w:rsid w:val="00964055"/>
    <w:rsid w:val="009674EF"/>
    <w:rsid w:val="00972479"/>
    <w:rsid w:val="009741D5"/>
    <w:rsid w:val="009806DD"/>
    <w:rsid w:val="00980A79"/>
    <w:rsid w:val="009825F3"/>
    <w:rsid w:val="00986AFD"/>
    <w:rsid w:val="00991AEB"/>
    <w:rsid w:val="009921B8"/>
    <w:rsid w:val="00993128"/>
    <w:rsid w:val="00993B51"/>
    <w:rsid w:val="00993F3D"/>
    <w:rsid w:val="00995BF9"/>
    <w:rsid w:val="0099791B"/>
    <w:rsid w:val="009A0B0D"/>
    <w:rsid w:val="009A631E"/>
    <w:rsid w:val="009A6722"/>
    <w:rsid w:val="009B528B"/>
    <w:rsid w:val="009B567E"/>
    <w:rsid w:val="009B5A11"/>
    <w:rsid w:val="009B6B97"/>
    <w:rsid w:val="009B6C58"/>
    <w:rsid w:val="009C301B"/>
    <w:rsid w:val="009D1B87"/>
    <w:rsid w:val="009D59A6"/>
    <w:rsid w:val="009D64C4"/>
    <w:rsid w:val="009D73BE"/>
    <w:rsid w:val="009D7A00"/>
    <w:rsid w:val="009E0288"/>
    <w:rsid w:val="009E66D8"/>
    <w:rsid w:val="009E78E5"/>
    <w:rsid w:val="009F027D"/>
    <w:rsid w:val="009F340F"/>
    <w:rsid w:val="009F4541"/>
    <w:rsid w:val="00A01596"/>
    <w:rsid w:val="00A02EBF"/>
    <w:rsid w:val="00A045CB"/>
    <w:rsid w:val="00A04CF6"/>
    <w:rsid w:val="00A05332"/>
    <w:rsid w:val="00A06AC7"/>
    <w:rsid w:val="00A07662"/>
    <w:rsid w:val="00A106C6"/>
    <w:rsid w:val="00A1106D"/>
    <w:rsid w:val="00A12351"/>
    <w:rsid w:val="00A12A6A"/>
    <w:rsid w:val="00A160D7"/>
    <w:rsid w:val="00A1665C"/>
    <w:rsid w:val="00A1795D"/>
    <w:rsid w:val="00A20773"/>
    <w:rsid w:val="00A2305F"/>
    <w:rsid w:val="00A248C9"/>
    <w:rsid w:val="00A25C53"/>
    <w:rsid w:val="00A27403"/>
    <w:rsid w:val="00A313FC"/>
    <w:rsid w:val="00A32BD6"/>
    <w:rsid w:val="00A3408C"/>
    <w:rsid w:val="00A3470A"/>
    <w:rsid w:val="00A4217C"/>
    <w:rsid w:val="00A4511E"/>
    <w:rsid w:val="00A45A14"/>
    <w:rsid w:val="00A46F83"/>
    <w:rsid w:val="00A4706A"/>
    <w:rsid w:val="00A521D6"/>
    <w:rsid w:val="00A53AAB"/>
    <w:rsid w:val="00A545C8"/>
    <w:rsid w:val="00A55C46"/>
    <w:rsid w:val="00A5693D"/>
    <w:rsid w:val="00A6015B"/>
    <w:rsid w:val="00A66383"/>
    <w:rsid w:val="00A66589"/>
    <w:rsid w:val="00A66B21"/>
    <w:rsid w:val="00A67246"/>
    <w:rsid w:val="00A717FC"/>
    <w:rsid w:val="00A719CE"/>
    <w:rsid w:val="00A75991"/>
    <w:rsid w:val="00A75AF9"/>
    <w:rsid w:val="00A76579"/>
    <w:rsid w:val="00A83B8F"/>
    <w:rsid w:val="00A8414F"/>
    <w:rsid w:val="00A92A6D"/>
    <w:rsid w:val="00A943FF"/>
    <w:rsid w:val="00A97170"/>
    <w:rsid w:val="00AA3A0E"/>
    <w:rsid w:val="00AA5FE5"/>
    <w:rsid w:val="00AB2164"/>
    <w:rsid w:val="00AB4E48"/>
    <w:rsid w:val="00AB63D8"/>
    <w:rsid w:val="00AC11D9"/>
    <w:rsid w:val="00AC5498"/>
    <w:rsid w:val="00AD2B98"/>
    <w:rsid w:val="00AD3D1F"/>
    <w:rsid w:val="00AD404A"/>
    <w:rsid w:val="00AD6B0E"/>
    <w:rsid w:val="00AE66A2"/>
    <w:rsid w:val="00AF0AC6"/>
    <w:rsid w:val="00AF11A8"/>
    <w:rsid w:val="00B03F83"/>
    <w:rsid w:val="00B04670"/>
    <w:rsid w:val="00B07A2F"/>
    <w:rsid w:val="00B1298D"/>
    <w:rsid w:val="00B15DC1"/>
    <w:rsid w:val="00B24AAF"/>
    <w:rsid w:val="00B26964"/>
    <w:rsid w:val="00B315DD"/>
    <w:rsid w:val="00B37535"/>
    <w:rsid w:val="00B40F52"/>
    <w:rsid w:val="00B412B3"/>
    <w:rsid w:val="00B413AA"/>
    <w:rsid w:val="00B435B5"/>
    <w:rsid w:val="00B476F0"/>
    <w:rsid w:val="00B47CE6"/>
    <w:rsid w:val="00B516EE"/>
    <w:rsid w:val="00B53380"/>
    <w:rsid w:val="00B5397D"/>
    <w:rsid w:val="00B53C17"/>
    <w:rsid w:val="00B54321"/>
    <w:rsid w:val="00B54E23"/>
    <w:rsid w:val="00B6076A"/>
    <w:rsid w:val="00B60A93"/>
    <w:rsid w:val="00B62614"/>
    <w:rsid w:val="00B65C76"/>
    <w:rsid w:val="00B671DA"/>
    <w:rsid w:val="00B700C8"/>
    <w:rsid w:val="00B7058C"/>
    <w:rsid w:val="00B71DB1"/>
    <w:rsid w:val="00B749C8"/>
    <w:rsid w:val="00B81D71"/>
    <w:rsid w:val="00B82081"/>
    <w:rsid w:val="00B82BD4"/>
    <w:rsid w:val="00B834F0"/>
    <w:rsid w:val="00B92018"/>
    <w:rsid w:val="00B9278C"/>
    <w:rsid w:val="00B92D32"/>
    <w:rsid w:val="00B93439"/>
    <w:rsid w:val="00BA54CD"/>
    <w:rsid w:val="00BB2E1D"/>
    <w:rsid w:val="00BB4491"/>
    <w:rsid w:val="00BB5734"/>
    <w:rsid w:val="00BB5B38"/>
    <w:rsid w:val="00BB784E"/>
    <w:rsid w:val="00BC036C"/>
    <w:rsid w:val="00BC12F8"/>
    <w:rsid w:val="00BC1E89"/>
    <w:rsid w:val="00BC4757"/>
    <w:rsid w:val="00BD01FA"/>
    <w:rsid w:val="00BD2872"/>
    <w:rsid w:val="00BD2A14"/>
    <w:rsid w:val="00BD6390"/>
    <w:rsid w:val="00BD6EDF"/>
    <w:rsid w:val="00BE3820"/>
    <w:rsid w:val="00BE3BE0"/>
    <w:rsid w:val="00BE3C6A"/>
    <w:rsid w:val="00BE5B64"/>
    <w:rsid w:val="00BE662F"/>
    <w:rsid w:val="00BE6972"/>
    <w:rsid w:val="00BF0BA1"/>
    <w:rsid w:val="00C003EB"/>
    <w:rsid w:val="00C021CE"/>
    <w:rsid w:val="00C04079"/>
    <w:rsid w:val="00C04473"/>
    <w:rsid w:val="00C07862"/>
    <w:rsid w:val="00C12331"/>
    <w:rsid w:val="00C13E07"/>
    <w:rsid w:val="00C155DC"/>
    <w:rsid w:val="00C16184"/>
    <w:rsid w:val="00C1643D"/>
    <w:rsid w:val="00C2544B"/>
    <w:rsid w:val="00C30B12"/>
    <w:rsid w:val="00C30C6E"/>
    <w:rsid w:val="00C31644"/>
    <w:rsid w:val="00C316AA"/>
    <w:rsid w:val="00C4355A"/>
    <w:rsid w:val="00C441D1"/>
    <w:rsid w:val="00C44F6C"/>
    <w:rsid w:val="00C46B66"/>
    <w:rsid w:val="00C47E6E"/>
    <w:rsid w:val="00C52B47"/>
    <w:rsid w:val="00C53194"/>
    <w:rsid w:val="00C533F5"/>
    <w:rsid w:val="00C5416A"/>
    <w:rsid w:val="00C6077F"/>
    <w:rsid w:val="00C60CBF"/>
    <w:rsid w:val="00C61688"/>
    <w:rsid w:val="00C64848"/>
    <w:rsid w:val="00C64937"/>
    <w:rsid w:val="00C64DBF"/>
    <w:rsid w:val="00C77B11"/>
    <w:rsid w:val="00C80880"/>
    <w:rsid w:val="00C8088D"/>
    <w:rsid w:val="00C80F3F"/>
    <w:rsid w:val="00C83107"/>
    <w:rsid w:val="00C86382"/>
    <w:rsid w:val="00C87270"/>
    <w:rsid w:val="00C87FE5"/>
    <w:rsid w:val="00C9045E"/>
    <w:rsid w:val="00C93172"/>
    <w:rsid w:val="00C94AFE"/>
    <w:rsid w:val="00C955EF"/>
    <w:rsid w:val="00C969D1"/>
    <w:rsid w:val="00CA07DB"/>
    <w:rsid w:val="00CA2189"/>
    <w:rsid w:val="00CA289A"/>
    <w:rsid w:val="00CA3E45"/>
    <w:rsid w:val="00CA4305"/>
    <w:rsid w:val="00CA4986"/>
    <w:rsid w:val="00CA4AD6"/>
    <w:rsid w:val="00CA5115"/>
    <w:rsid w:val="00CB0769"/>
    <w:rsid w:val="00CB0812"/>
    <w:rsid w:val="00CB0AF6"/>
    <w:rsid w:val="00CB229D"/>
    <w:rsid w:val="00CB38A9"/>
    <w:rsid w:val="00CC2142"/>
    <w:rsid w:val="00CC2855"/>
    <w:rsid w:val="00CC533E"/>
    <w:rsid w:val="00CC5450"/>
    <w:rsid w:val="00CD56B4"/>
    <w:rsid w:val="00CE00B3"/>
    <w:rsid w:val="00CF0AD0"/>
    <w:rsid w:val="00CF0CF7"/>
    <w:rsid w:val="00CF2778"/>
    <w:rsid w:val="00CF33CF"/>
    <w:rsid w:val="00CF39CF"/>
    <w:rsid w:val="00CF3DA3"/>
    <w:rsid w:val="00CF4610"/>
    <w:rsid w:val="00D01628"/>
    <w:rsid w:val="00D018DA"/>
    <w:rsid w:val="00D046C6"/>
    <w:rsid w:val="00D05EC0"/>
    <w:rsid w:val="00D0606E"/>
    <w:rsid w:val="00D06344"/>
    <w:rsid w:val="00D100E4"/>
    <w:rsid w:val="00D1090F"/>
    <w:rsid w:val="00D10E8C"/>
    <w:rsid w:val="00D125D9"/>
    <w:rsid w:val="00D12936"/>
    <w:rsid w:val="00D12CB7"/>
    <w:rsid w:val="00D12CFC"/>
    <w:rsid w:val="00D13DFC"/>
    <w:rsid w:val="00D164E3"/>
    <w:rsid w:val="00D21F37"/>
    <w:rsid w:val="00D229E8"/>
    <w:rsid w:val="00D2771B"/>
    <w:rsid w:val="00D3026B"/>
    <w:rsid w:val="00D318A6"/>
    <w:rsid w:val="00D31AB7"/>
    <w:rsid w:val="00D3231B"/>
    <w:rsid w:val="00D32D76"/>
    <w:rsid w:val="00D3491B"/>
    <w:rsid w:val="00D36A66"/>
    <w:rsid w:val="00D37723"/>
    <w:rsid w:val="00D40F4E"/>
    <w:rsid w:val="00D44833"/>
    <w:rsid w:val="00D51CA9"/>
    <w:rsid w:val="00D52338"/>
    <w:rsid w:val="00D53045"/>
    <w:rsid w:val="00D53F32"/>
    <w:rsid w:val="00D5734E"/>
    <w:rsid w:val="00D57D89"/>
    <w:rsid w:val="00D621FD"/>
    <w:rsid w:val="00D62963"/>
    <w:rsid w:val="00D629CE"/>
    <w:rsid w:val="00D70B26"/>
    <w:rsid w:val="00D72BD9"/>
    <w:rsid w:val="00D73885"/>
    <w:rsid w:val="00D74B6E"/>
    <w:rsid w:val="00D7518C"/>
    <w:rsid w:val="00D8081E"/>
    <w:rsid w:val="00D84C46"/>
    <w:rsid w:val="00D87A53"/>
    <w:rsid w:val="00D91089"/>
    <w:rsid w:val="00D9539E"/>
    <w:rsid w:val="00D9621A"/>
    <w:rsid w:val="00DA0396"/>
    <w:rsid w:val="00DA2EAA"/>
    <w:rsid w:val="00DA35DA"/>
    <w:rsid w:val="00DA4291"/>
    <w:rsid w:val="00DA7FE8"/>
    <w:rsid w:val="00DB0FFC"/>
    <w:rsid w:val="00DB25D0"/>
    <w:rsid w:val="00DB47B5"/>
    <w:rsid w:val="00DB7696"/>
    <w:rsid w:val="00DC15B7"/>
    <w:rsid w:val="00DC3C79"/>
    <w:rsid w:val="00DC5154"/>
    <w:rsid w:val="00DD02CE"/>
    <w:rsid w:val="00DD3607"/>
    <w:rsid w:val="00DD5E92"/>
    <w:rsid w:val="00DD7211"/>
    <w:rsid w:val="00DE1586"/>
    <w:rsid w:val="00DE1B5A"/>
    <w:rsid w:val="00DE70FC"/>
    <w:rsid w:val="00DF046B"/>
    <w:rsid w:val="00DF1082"/>
    <w:rsid w:val="00DF1EA2"/>
    <w:rsid w:val="00DF791E"/>
    <w:rsid w:val="00DF7C40"/>
    <w:rsid w:val="00E00957"/>
    <w:rsid w:val="00E01B9A"/>
    <w:rsid w:val="00E03A5E"/>
    <w:rsid w:val="00E04279"/>
    <w:rsid w:val="00E14B9B"/>
    <w:rsid w:val="00E15C2D"/>
    <w:rsid w:val="00E17494"/>
    <w:rsid w:val="00E20506"/>
    <w:rsid w:val="00E22B81"/>
    <w:rsid w:val="00E23AA1"/>
    <w:rsid w:val="00E23AA5"/>
    <w:rsid w:val="00E24C48"/>
    <w:rsid w:val="00E26127"/>
    <w:rsid w:val="00E2672C"/>
    <w:rsid w:val="00E27865"/>
    <w:rsid w:val="00E3035B"/>
    <w:rsid w:val="00E30E3A"/>
    <w:rsid w:val="00E33972"/>
    <w:rsid w:val="00E36EFE"/>
    <w:rsid w:val="00E42379"/>
    <w:rsid w:val="00E424C0"/>
    <w:rsid w:val="00E434D1"/>
    <w:rsid w:val="00E460A2"/>
    <w:rsid w:val="00E4616C"/>
    <w:rsid w:val="00E465FD"/>
    <w:rsid w:val="00E51744"/>
    <w:rsid w:val="00E51BC7"/>
    <w:rsid w:val="00E56170"/>
    <w:rsid w:val="00E577FC"/>
    <w:rsid w:val="00E60032"/>
    <w:rsid w:val="00E619CE"/>
    <w:rsid w:val="00E61E4A"/>
    <w:rsid w:val="00E636DC"/>
    <w:rsid w:val="00E63F22"/>
    <w:rsid w:val="00E64933"/>
    <w:rsid w:val="00E657D4"/>
    <w:rsid w:val="00E71AEE"/>
    <w:rsid w:val="00E77BC0"/>
    <w:rsid w:val="00E800B6"/>
    <w:rsid w:val="00E8154B"/>
    <w:rsid w:val="00E82832"/>
    <w:rsid w:val="00E82DE8"/>
    <w:rsid w:val="00E85448"/>
    <w:rsid w:val="00E925B5"/>
    <w:rsid w:val="00E93191"/>
    <w:rsid w:val="00E94F70"/>
    <w:rsid w:val="00E9687F"/>
    <w:rsid w:val="00EA127A"/>
    <w:rsid w:val="00EA277E"/>
    <w:rsid w:val="00EA4E70"/>
    <w:rsid w:val="00EB40E1"/>
    <w:rsid w:val="00EB73EF"/>
    <w:rsid w:val="00EB783E"/>
    <w:rsid w:val="00EC4E28"/>
    <w:rsid w:val="00ED0935"/>
    <w:rsid w:val="00ED1717"/>
    <w:rsid w:val="00ED2947"/>
    <w:rsid w:val="00ED65C1"/>
    <w:rsid w:val="00EE42DB"/>
    <w:rsid w:val="00EE4B70"/>
    <w:rsid w:val="00EE53D8"/>
    <w:rsid w:val="00EF086B"/>
    <w:rsid w:val="00EF0D92"/>
    <w:rsid w:val="00EF13C9"/>
    <w:rsid w:val="00EF32B7"/>
    <w:rsid w:val="00F00039"/>
    <w:rsid w:val="00F004BF"/>
    <w:rsid w:val="00F01045"/>
    <w:rsid w:val="00F05F6D"/>
    <w:rsid w:val="00F063CB"/>
    <w:rsid w:val="00F11EBB"/>
    <w:rsid w:val="00F130C1"/>
    <w:rsid w:val="00F13DE3"/>
    <w:rsid w:val="00F1631B"/>
    <w:rsid w:val="00F24628"/>
    <w:rsid w:val="00F2582B"/>
    <w:rsid w:val="00F26083"/>
    <w:rsid w:val="00F26C76"/>
    <w:rsid w:val="00F30FE1"/>
    <w:rsid w:val="00F318A3"/>
    <w:rsid w:val="00F31E74"/>
    <w:rsid w:val="00F32704"/>
    <w:rsid w:val="00F3371E"/>
    <w:rsid w:val="00F34092"/>
    <w:rsid w:val="00F3510A"/>
    <w:rsid w:val="00F36BB7"/>
    <w:rsid w:val="00F462F6"/>
    <w:rsid w:val="00F47C7F"/>
    <w:rsid w:val="00F508AB"/>
    <w:rsid w:val="00F512AE"/>
    <w:rsid w:val="00F560A9"/>
    <w:rsid w:val="00F63EEF"/>
    <w:rsid w:val="00F63F72"/>
    <w:rsid w:val="00F663A9"/>
    <w:rsid w:val="00F674B3"/>
    <w:rsid w:val="00F67BD5"/>
    <w:rsid w:val="00F7385E"/>
    <w:rsid w:val="00F7508B"/>
    <w:rsid w:val="00F75B73"/>
    <w:rsid w:val="00F75BC0"/>
    <w:rsid w:val="00F75EBC"/>
    <w:rsid w:val="00F77426"/>
    <w:rsid w:val="00F80CC3"/>
    <w:rsid w:val="00F8294E"/>
    <w:rsid w:val="00F83BD9"/>
    <w:rsid w:val="00F85264"/>
    <w:rsid w:val="00F86FA5"/>
    <w:rsid w:val="00F94595"/>
    <w:rsid w:val="00FA063B"/>
    <w:rsid w:val="00FA18A0"/>
    <w:rsid w:val="00FA1F33"/>
    <w:rsid w:val="00FA22DF"/>
    <w:rsid w:val="00FA2934"/>
    <w:rsid w:val="00FA3E9F"/>
    <w:rsid w:val="00FA424E"/>
    <w:rsid w:val="00FA5942"/>
    <w:rsid w:val="00FB36E4"/>
    <w:rsid w:val="00FB467C"/>
    <w:rsid w:val="00FB733E"/>
    <w:rsid w:val="00FC123C"/>
    <w:rsid w:val="00FC1E72"/>
    <w:rsid w:val="00FC534F"/>
    <w:rsid w:val="00FC6A81"/>
    <w:rsid w:val="00FD0428"/>
    <w:rsid w:val="00FD194B"/>
    <w:rsid w:val="00FD2B9A"/>
    <w:rsid w:val="00FD2D5E"/>
    <w:rsid w:val="00FD30A2"/>
    <w:rsid w:val="00FD45E7"/>
    <w:rsid w:val="00FD5F7E"/>
    <w:rsid w:val="00FE183E"/>
    <w:rsid w:val="00FE23E0"/>
    <w:rsid w:val="00FE2819"/>
    <w:rsid w:val="00FE4A50"/>
    <w:rsid w:val="00FF3572"/>
    <w:rsid w:val="00FF3CF1"/>
    <w:rsid w:val="00FF455C"/>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character" w:styleId="Hyperlink">
    <w:name w:val="Hyperlink"/>
    <w:basedOn w:val="DefaultParagraphFont"/>
    <w:uiPriority w:val="99"/>
    <w:semiHidden/>
    <w:unhideWhenUsed/>
    <w:rsid w:val="0094056F"/>
    <w:rPr>
      <w:color w:val="467886"/>
      <w:u w:val="single"/>
    </w:rPr>
  </w:style>
  <w:style w:type="paragraph" w:styleId="NormalWeb">
    <w:name w:val="Normal (Web)"/>
    <w:basedOn w:val="Normal"/>
    <w:uiPriority w:val="99"/>
    <w:unhideWhenUsed/>
    <w:rsid w:val="0024670C"/>
    <w:pPr>
      <w:spacing w:before="100" w:beforeAutospacing="1" w:after="100" w:afterAutospacing="1"/>
      <w:ind w:left="0"/>
    </w:pPr>
    <w:rPr>
      <w:rFonts w:ascii="Aptos" w:eastAsiaTheme="minorHAnsi" w:hAnsi="Aptos" w:cs="Aptos"/>
    </w:rPr>
  </w:style>
  <w:style w:type="paragraph" w:customStyle="1" w:styleId="elementtoproof">
    <w:name w:val="elementtoproof"/>
    <w:basedOn w:val="Normal"/>
    <w:uiPriority w:val="99"/>
    <w:semiHidden/>
    <w:rsid w:val="0024670C"/>
    <w:pPr>
      <w:ind w:left="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cledewaterdistri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0</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2026-01-14T20:00:00Z</cp:lastPrinted>
  <dcterms:created xsi:type="dcterms:W3CDTF">2026-03-07T00:28:00Z</dcterms:created>
  <dcterms:modified xsi:type="dcterms:W3CDTF">2026-03-07T00:28:00Z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